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9B" w:rsidRDefault="00D5469B" w:rsidP="00D5469B">
      <w:pPr>
        <w:pStyle w:val="a6"/>
        <w:jc w:val="center"/>
        <w:rPr>
          <w:rFonts w:ascii="Times New Roman" w:hAnsi="Times New Roman" w:cs="Times New Roman"/>
          <w:b/>
          <w:sz w:val="28"/>
          <w:szCs w:val="28"/>
        </w:rPr>
      </w:pPr>
      <w:r w:rsidRPr="004B6FBA">
        <w:rPr>
          <w:rFonts w:ascii="Times New Roman" w:hAnsi="Times New Roman" w:cs="Times New Roman"/>
          <w:b/>
          <w:sz w:val="28"/>
          <w:szCs w:val="28"/>
        </w:rPr>
        <w:t>ВНИМАНИЮ ГРАЖДАН!</w:t>
      </w:r>
    </w:p>
    <w:p w:rsidR="007C0A0F" w:rsidRPr="004B6FBA" w:rsidRDefault="007C0A0F" w:rsidP="00D5469B">
      <w:pPr>
        <w:pStyle w:val="a6"/>
        <w:jc w:val="center"/>
        <w:rPr>
          <w:rFonts w:ascii="Times New Roman" w:hAnsi="Times New Roman" w:cs="Times New Roman"/>
          <w:b/>
          <w:sz w:val="28"/>
          <w:szCs w:val="28"/>
        </w:rPr>
      </w:pPr>
    </w:p>
    <w:p w:rsidR="00D5469B" w:rsidRPr="004B6FBA" w:rsidRDefault="00620362" w:rsidP="00D5469B">
      <w:pPr>
        <w:pStyle w:val="a6"/>
        <w:jc w:val="center"/>
        <w:rPr>
          <w:rFonts w:ascii="Times New Roman" w:hAnsi="Times New Roman" w:cs="Times New Roman"/>
          <w:b/>
          <w:sz w:val="28"/>
          <w:szCs w:val="28"/>
        </w:rPr>
      </w:pPr>
      <w:r>
        <w:rPr>
          <w:rFonts w:ascii="Times New Roman" w:hAnsi="Times New Roman" w:cs="Times New Roman"/>
          <w:b/>
          <w:sz w:val="28"/>
          <w:szCs w:val="28"/>
        </w:rPr>
        <w:t>М</w:t>
      </w:r>
      <w:r w:rsidR="00D5469B" w:rsidRPr="004B6FBA">
        <w:rPr>
          <w:rFonts w:ascii="Times New Roman" w:hAnsi="Times New Roman" w:cs="Times New Roman"/>
          <w:b/>
          <w:sz w:val="28"/>
          <w:szCs w:val="28"/>
        </w:rPr>
        <w:t>еры предосторожности и правила поведения на льду</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Чтобы без риска можно было находиться на льду, он должен быть прочным, иметь определенную толщину.</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Установлено, что толщина льда должна быть: для одиноких пешеходов – не менее 5 см, для группы людей – не менее 7 см (каждый пешеход должен идти на расстоянии 5-6 метров друг от друга), для гужевого транспорта – не менее 15 см. для автотранспорта – 20-25 см, для массового катания – не менее 25 см.</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 xml:space="preserve">Лед на реках, озерах и других водоемах становится прочным лишь в период полного становления зимнего ледостава. Однако и зимой возникает немало опасных для катания и переправ мест. К ним относятся: майны и промоины, образующиеся быстрым течением рек, подземными ключами, выходящими на поверхность, и спусками теплой воды от промышленных предприятий; проруби, рыбацкие лунки, места </w:t>
      </w:r>
      <w:proofErr w:type="spellStart"/>
      <w:r w:rsidRPr="004B6FBA">
        <w:rPr>
          <w:rFonts w:ascii="Times New Roman" w:hAnsi="Times New Roman" w:cs="Times New Roman"/>
          <w:color w:val="141412"/>
          <w:sz w:val="28"/>
          <w:szCs w:val="28"/>
        </w:rPr>
        <w:t>выколки</w:t>
      </w:r>
      <w:proofErr w:type="spellEnd"/>
      <w:r w:rsidRPr="004B6FBA">
        <w:rPr>
          <w:rFonts w:ascii="Times New Roman" w:hAnsi="Times New Roman" w:cs="Times New Roman"/>
          <w:color w:val="141412"/>
          <w:sz w:val="28"/>
          <w:szCs w:val="28"/>
        </w:rPr>
        <w:t xml:space="preserve"> льда.</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может не получить помощи и утонет.</w:t>
      </w:r>
    </w:p>
    <w:p w:rsidR="00DB0EA2" w:rsidRDefault="00DB0EA2" w:rsidP="00D5469B">
      <w:pPr>
        <w:pStyle w:val="a6"/>
        <w:jc w:val="center"/>
        <w:rPr>
          <w:rStyle w:val="a5"/>
          <w:rFonts w:ascii="Times New Roman" w:hAnsi="Times New Roman" w:cs="Times New Roman"/>
          <w:bCs w:val="0"/>
          <w:color w:val="141412"/>
          <w:sz w:val="28"/>
          <w:szCs w:val="28"/>
        </w:rPr>
      </w:pPr>
    </w:p>
    <w:p w:rsidR="00D5469B" w:rsidRPr="003E1900" w:rsidRDefault="00D5469B" w:rsidP="00D5469B">
      <w:pPr>
        <w:pStyle w:val="a6"/>
        <w:jc w:val="center"/>
        <w:rPr>
          <w:rFonts w:ascii="Times New Roman" w:hAnsi="Times New Roman" w:cs="Times New Roman"/>
          <w:color w:val="141412"/>
          <w:sz w:val="28"/>
          <w:szCs w:val="28"/>
        </w:rPr>
      </w:pPr>
      <w:r>
        <w:rPr>
          <w:rStyle w:val="a5"/>
          <w:rFonts w:ascii="Times New Roman" w:hAnsi="Times New Roman" w:cs="Times New Roman"/>
          <w:bCs w:val="0"/>
          <w:color w:val="141412"/>
          <w:sz w:val="28"/>
          <w:szCs w:val="28"/>
        </w:rPr>
        <w:t>П</w:t>
      </w:r>
      <w:r w:rsidRPr="003E1900">
        <w:rPr>
          <w:rStyle w:val="a5"/>
          <w:rFonts w:ascii="Times New Roman" w:hAnsi="Times New Roman" w:cs="Times New Roman"/>
          <w:bCs w:val="0"/>
          <w:color w:val="141412"/>
          <w:sz w:val="28"/>
          <w:szCs w:val="28"/>
        </w:rPr>
        <w:t xml:space="preserve">риемы оказания помощи </w:t>
      </w:r>
      <w:proofErr w:type="gramStart"/>
      <w:r w:rsidRPr="003E1900">
        <w:rPr>
          <w:rStyle w:val="a5"/>
          <w:rFonts w:ascii="Times New Roman" w:hAnsi="Times New Roman" w:cs="Times New Roman"/>
          <w:bCs w:val="0"/>
          <w:color w:val="141412"/>
          <w:sz w:val="28"/>
          <w:szCs w:val="28"/>
        </w:rPr>
        <w:t>терпящим</w:t>
      </w:r>
      <w:proofErr w:type="gramEnd"/>
      <w:r w:rsidRPr="003E1900">
        <w:rPr>
          <w:rStyle w:val="a5"/>
          <w:rFonts w:ascii="Times New Roman" w:hAnsi="Times New Roman" w:cs="Times New Roman"/>
          <w:bCs w:val="0"/>
          <w:color w:val="141412"/>
          <w:sz w:val="28"/>
          <w:szCs w:val="28"/>
        </w:rPr>
        <w:t xml:space="preserve"> бедствие на льду</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При оказании помощи человеку, провалившемуся на льду,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 xml:space="preserve">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w:t>
      </w:r>
      <w:proofErr w:type="gramStart"/>
      <w:r w:rsidRPr="004B6FBA">
        <w:rPr>
          <w:rFonts w:ascii="Times New Roman" w:hAnsi="Times New Roman" w:cs="Times New Roman"/>
          <w:color w:val="141412"/>
          <w:sz w:val="28"/>
          <w:szCs w:val="28"/>
        </w:rPr>
        <w:t>Затем, оказывающий помощь, отползает назад и постепенно вытаскивает пострадавшего на крепкий лед.</w:t>
      </w:r>
      <w:proofErr w:type="gramEnd"/>
      <w:r w:rsidRPr="004B6FBA">
        <w:rPr>
          <w:rFonts w:ascii="Times New Roman" w:hAnsi="Times New Roman" w:cs="Times New Roman"/>
          <w:color w:val="141412"/>
          <w:sz w:val="28"/>
          <w:szCs w:val="28"/>
        </w:rPr>
        <w:t xml:space="preserve">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Но могут быть и такие случаи, когда нет никаких подсобных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 xml:space="preserve">До оказания помощи пострадавший должен действовать самостоятельно. Если под ногами у него провалился лед, надо, расставив широко руки, удерживаться на поверхности льда, без резких движений стараться выползти на </w:t>
      </w:r>
      <w:r w:rsidRPr="004B6FBA">
        <w:rPr>
          <w:rFonts w:ascii="Times New Roman" w:hAnsi="Times New Roman" w:cs="Times New Roman"/>
          <w:color w:val="141412"/>
          <w:sz w:val="28"/>
          <w:szCs w:val="28"/>
        </w:rPr>
        <w:lastRenderedPageBreak/>
        <w:t>твердый лед, а затем, лежа на спине или груди, продвигаться в ту сторону, откуда пришел. Одновременно с этим звать на помощь.</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Строгое соблюдение мер предосторожности на льду – главное условие предотвращения несчастных случаев во время ледостава.</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 xml:space="preserve">Оказать немедленную помощь, </w:t>
      </w:r>
      <w:proofErr w:type="gramStart"/>
      <w:r w:rsidRPr="004B6FBA">
        <w:rPr>
          <w:rFonts w:ascii="Times New Roman" w:hAnsi="Times New Roman" w:cs="Times New Roman"/>
          <w:color w:val="141412"/>
          <w:sz w:val="28"/>
          <w:szCs w:val="28"/>
        </w:rPr>
        <w:t>терпящему</w:t>
      </w:r>
      <w:proofErr w:type="gramEnd"/>
      <w:r w:rsidRPr="004B6FBA">
        <w:rPr>
          <w:rFonts w:ascii="Times New Roman" w:hAnsi="Times New Roman" w:cs="Times New Roman"/>
          <w:color w:val="141412"/>
          <w:sz w:val="28"/>
          <w:szCs w:val="28"/>
        </w:rPr>
        <w:t xml:space="preserve"> бедствие на воде, благородный долг каждого гражданина.</w:t>
      </w:r>
    </w:p>
    <w:p w:rsidR="00C979D3" w:rsidRPr="00C979D3" w:rsidRDefault="00C979D3" w:rsidP="00720D1C">
      <w:pPr>
        <w:pStyle w:val="2"/>
        <w:shd w:val="clear" w:color="auto" w:fill="FFFFFF"/>
        <w:spacing w:before="375" w:after="375"/>
        <w:jc w:val="center"/>
        <w:rPr>
          <w:rFonts w:ascii="Times New Roman" w:hAnsi="Times New Roman" w:cs="Times New Roman"/>
          <w:b w:val="0"/>
          <w:bCs w:val="0"/>
          <w:color w:val="141412"/>
          <w:sz w:val="28"/>
          <w:szCs w:val="28"/>
        </w:rPr>
      </w:pPr>
      <w:r w:rsidRPr="00C979D3">
        <w:rPr>
          <w:rStyle w:val="a5"/>
          <w:rFonts w:ascii="Times New Roman" w:hAnsi="Times New Roman" w:cs="Times New Roman"/>
          <w:b/>
          <w:bCs/>
          <w:color w:val="141412"/>
          <w:sz w:val="28"/>
          <w:szCs w:val="28"/>
        </w:rPr>
        <w:t>НАВОДНЕНИЕ</w:t>
      </w:r>
    </w:p>
    <w:p w:rsidR="00C979D3" w:rsidRPr="00C979D3" w:rsidRDefault="00720D1C" w:rsidP="00720D1C">
      <w:pPr>
        <w:pStyle w:val="a4"/>
        <w:shd w:val="clear" w:color="auto" w:fill="FFFFFF"/>
        <w:spacing w:before="0" w:beforeAutospacing="0" w:after="150" w:afterAutospacing="0"/>
        <w:ind w:firstLine="708"/>
        <w:jc w:val="both"/>
        <w:rPr>
          <w:color w:val="141412"/>
          <w:sz w:val="28"/>
          <w:szCs w:val="28"/>
        </w:rPr>
      </w:pPr>
      <w:r w:rsidRPr="00720D1C">
        <w:rPr>
          <w:rStyle w:val="a5"/>
          <w:rFonts w:eastAsiaTheme="majorEastAsia"/>
          <w:b w:val="0"/>
          <w:color w:val="141412"/>
          <w:sz w:val="28"/>
          <w:szCs w:val="28"/>
        </w:rPr>
        <w:t>Наводнение</w:t>
      </w:r>
      <w:r w:rsidR="00C979D3" w:rsidRPr="00720D1C">
        <w:rPr>
          <w:rStyle w:val="a5"/>
          <w:rFonts w:eastAsiaTheme="majorEastAsia"/>
          <w:b w:val="0"/>
          <w:color w:val="141412"/>
          <w:sz w:val="28"/>
          <w:szCs w:val="28"/>
        </w:rPr>
        <w:t xml:space="preserve">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w:t>
      </w:r>
      <w:r w:rsidR="00C979D3" w:rsidRPr="00C979D3">
        <w:rPr>
          <w:rStyle w:val="a5"/>
          <w:rFonts w:eastAsiaTheme="majorEastAsia"/>
          <w:color w:val="141412"/>
          <w:sz w:val="28"/>
          <w:szCs w:val="28"/>
        </w:rPr>
        <w:t> </w:t>
      </w:r>
      <w:r w:rsidR="00C979D3" w:rsidRPr="00C979D3">
        <w:rPr>
          <w:color w:val="141412"/>
          <w:sz w:val="28"/>
          <w:szCs w:val="28"/>
        </w:rPr>
        <w:t xml:space="preserve">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00C979D3" w:rsidRPr="00C979D3">
        <w:rPr>
          <w:color w:val="141412"/>
          <w:sz w:val="28"/>
          <w:szCs w:val="28"/>
        </w:rPr>
        <w:t>плавсредств</w:t>
      </w:r>
      <w:proofErr w:type="spellEnd"/>
      <w:r w:rsidR="00C979D3" w:rsidRPr="00C979D3">
        <w:rPr>
          <w:color w:val="141412"/>
          <w:sz w:val="28"/>
          <w:szCs w:val="28"/>
        </w:rPr>
        <w:t xml:space="preserve"> и т.п. Наводнения могут возникать внезапно и продолжаться от нескольких часов до 2 – 3 недель.</w:t>
      </w:r>
    </w:p>
    <w:p w:rsidR="00C979D3" w:rsidRPr="00C979D3" w:rsidRDefault="00720D1C" w:rsidP="00720D1C">
      <w:pPr>
        <w:pStyle w:val="3"/>
        <w:shd w:val="clear" w:color="auto" w:fill="FFFFFF"/>
        <w:spacing w:before="330" w:after="330"/>
        <w:jc w:val="center"/>
        <w:rPr>
          <w:rFonts w:ascii="Times New Roman" w:hAnsi="Times New Roman" w:cs="Times New Roman"/>
          <w:b w:val="0"/>
          <w:bCs w:val="0"/>
          <w:color w:val="141412"/>
          <w:sz w:val="28"/>
          <w:szCs w:val="28"/>
        </w:rPr>
      </w:pPr>
      <w:r>
        <w:rPr>
          <w:rStyle w:val="a5"/>
          <w:rFonts w:ascii="Times New Roman" w:hAnsi="Times New Roman" w:cs="Times New Roman"/>
          <w:b/>
          <w:bCs/>
          <w:color w:val="141412"/>
          <w:sz w:val="28"/>
          <w:szCs w:val="28"/>
        </w:rPr>
        <w:t>К</w:t>
      </w:r>
      <w:r w:rsidRPr="00C979D3">
        <w:rPr>
          <w:rStyle w:val="a5"/>
          <w:rFonts w:ascii="Times New Roman" w:hAnsi="Times New Roman" w:cs="Times New Roman"/>
          <w:b/>
          <w:bCs/>
          <w:color w:val="141412"/>
          <w:sz w:val="28"/>
          <w:szCs w:val="28"/>
        </w:rPr>
        <w:t>ак подготовиться к наводнению</w:t>
      </w:r>
    </w:p>
    <w:p w:rsidR="00C979D3" w:rsidRPr="00C979D3" w:rsidRDefault="00C979D3" w:rsidP="00720D1C">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C979D3" w:rsidRPr="00C979D3" w:rsidRDefault="00CD166F" w:rsidP="00CD166F">
      <w:pPr>
        <w:pStyle w:val="3"/>
        <w:shd w:val="clear" w:color="auto" w:fill="FFFFFF"/>
        <w:spacing w:before="330" w:after="330"/>
        <w:jc w:val="center"/>
        <w:rPr>
          <w:rFonts w:ascii="Times New Roman" w:hAnsi="Times New Roman" w:cs="Times New Roman"/>
          <w:b w:val="0"/>
          <w:bCs w:val="0"/>
          <w:color w:val="141412"/>
          <w:sz w:val="28"/>
          <w:szCs w:val="28"/>
        </w:rPr>
      </w:pPr>
      <w:r>
        <w:rPr>
          <w:rStyle w:val="a5"/>
          <w:rFonts w:ascii="Times New Roman" w:hAnsi="Times New Roman" w:cs="Times New Roman"/>
          <w:b/>
          <w:bCs/>
          <w:color w:val="141412"/>
          <w:sz w:val="28"/>
          <w:szCs w:val="28"/>
        </w:rPr>
        <w:t>К</w:t>
      </w:r>
      <w:r w:rsidRPr="00C979D3">
        <w:rPr>
          <w:rStyle w:val="a5"/>
          <w:rFonts w:ascii="Times New Roman" w:hAnsi="Times New Roman" w:cs="Times New Roman"/>
          <w:b/>
          <w:bCs/>
          <w:color w:val="141412"/>
          <w:sz w:val="28"/>
          <w:szCs w:val="28"/>
        </w:rPr>
        <w:t>ак действовать во время наводнения</w:t>
      </w:r>
    </w:p>
    <w:p w:rsidR="00C979D3" w:rsidRPr="00C979D3" w:rsidRDefault="00C979D3" w:rsidP="00CD166F">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C979D3" w:rsidRPr="00C979D3" w:rsidRDefault="00C979D3" w:rsidP="00CD166F">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w:t>
      </w:r>
      <w:r w:rsidRPr="00C979D3">
        <w:rPr>
          <w:color w:val="141412"/>
          <w:sz w:val="28"/>
          <w:szCs w:val="28"/>
        </w:rPr>
        <w:lastRenderedPageBreak/>
        <w:t xml:space="preserve">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C979D3">
        <w:rPr>
          <w:color w:val="141412"/>
          <w:sz w:val="28"/>
          <w:szCs w:val="28"/>
        </w:rPr>
        <w:t>размахиванием</w:t>
      </w:r>
      <w:proofErr w:type="gramEnd"/>
      <w:r w:rsidRPr="00C979D3">
        <w:rPr>
          <w:color w:val="141412"/>
          <w:sz w:val="28"/>
          <w:szCs w:val="28"/>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C979D3">
        <w:rPr>
          <w:color w:val="141412"/>
          <w:sz w:val="28"/>
          <w:szCs w:val="28"/>
        </w:rPr>
        <w:t>плавсредств</w:t>
      </w:r>
      <w:proofErr w:type="spellEnd"/>
      <w:r w:rsidRPr="00C979D3">
        <w:rPr>
          <w:color w:val="141412"/>
          <w:sz w:val="28"/>
          <w:szCs w:val="28"/>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C979D3" w:rsidRPr="00C979D3" w:rsidRDefault="00CD166F" w:rsidP="00CD166F">
      <w:pPr>
        <w:pStyle w:val="3"/>
        <w:shd w:val="clear" w:color="auto" w:fill="FFFFFF"/>
        <w:spacing w:before="330" w:after="330"/>
        <w:jc w:val="center"/>
        <w:rPr>
          <w:rFonts w:ascii="Times New Roman" w:hAnsi="Times New Roman" w:cs="Times New Roman"/>
          <w:b w:val="0"/>
          <w:bCs w:val="0"/>
          <w:color w:val="141412"/>
          <w:sz w:val="28"/>
          <w:szCs w:val="28"/>
        </w:rPr>
      </w:pPr>
      <w:r>
        <w:rPr>
          <w:rStyle w:val="a5"/>
          <w:rFonts w:ascii="Times New Roman" w:hAnsi="Times New Roman" w:cs="Times New Roman"/>
          <w:b/>
          <w:bCs/>
          <w:color w:val="141412"/>
          <w:sz w:val="28"/>
          <w:szCs w:val="28"/>
        </w:rPr>
        <w:t>Е</w:t>
      </w:r>
      <w:r w:rsidRPr="00C979D3">
        <w:rPr>
          <w:rStyle w:val="a5"/>
          <w:rFonts w:ascii="Times New Roman" w:hAnsi="Times New Roman" w:cs="Times New Roman"/>
          <w:b/>
          <w:bCs/>
          <w:color w:val="141412"/>
          <w:sz w:val="28"/>
          <w:szCs w:val="28"/>
        </w:rPr>
        <w:t>сли тонет человек</w:t>
      </w:r>
    </w:p>
    <w:p w:rsidR="00C979D3" w:rsidRPr="00C979D3" w:rsidRDefault="00C979D3" w:rsidP="00CD166F">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 xml:space="preserve">Бросьте тонущему человеку плавающий предмет, ободрите его, позовите помощь. Добираясь до </w:t>
      </w:r>
      <w:proofErr w:type="gramStart"/>
      <w:r w:rsidRPr="00C979D3">
        <w:rPr>
          <w:color w:val="141412"/>
          <w:sz w:val="28"/>
          <w:szCs w:val="28"/>
        </w:rPr>
        <w:t>пострадавшего</w:t>
      </w:r>
      <w:proofErr w:type="gramEnd"/>
      <w:r w:rsidRPr="00C979D3">
        <w:rPr>
          <w:color w:val="141412"/>
          <w:sz w:val="28"/>
          <w:szCs w:val="28"/>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C979D3" w:rsidRPr="00C979D3" w:rsidRDefault="00CD166F" w:rsidP="00CD166F">
      <w:pPr>
        <w:pStyle w:val="3"/>
        <w:shd w:val="clear" w:color="auto" w:fill="FFFFFF"/>
        <w:spacing w:before="330" w:after="330"/>
        <w:jc w:val="center"/>
        <w:rPr>
          <w:rFonts w:ascii="Times New Roman" w:hAnsi="Times New Roman" w:cs="Times New Roman"/>
          <w:b w:val="0"/>
          <w:bCs w:val="0"/>
          <w:color w:val="141412"/>
          <w:sz w:val="28"/>
          <w:szCs w:val="28"/>
        </w:rPr>
      </w:pPr>
      <w:r>
        <w:rPr>
          <w:rStyle w:val="a5"/>
          <w:rFonts w:ascii="Times New Roman" w:hAnsi="Times New Roman" w:cs="Times New Roman"/>
          <w:b/>
          <w:bCs/>
          <w:color w:val="141412"/>
          <w:sz w:val="28"/>
          <w:szCs w:val="28"/>
        </w:rPr>
        <w:t>К</w:t>
      </w:r>
      <w:r w:rsidRPr="00C979D3">
        <w:rPr>
          <w:rStyle w:val="a5"/>
          <w:rFonts w:ascii="Times New Roman" w:hAnsi="Times New Roman" w:cs="Times New Roman"/>
          <w:b/>
          <w:bCs/>
          <w:color w:val="141412"/>
          <w:sz w:val="28"/>
          <w:szCs w:val="28"/>
        </w:rPr>
        <w:t>ак действовать после наводнения</w:t>
      </w:r>
    </w:p>
    <w:p w:rsidR="00C979D3" w:rsidRPr="00C979D3" w:rsidRDefault="00C979D3" w:rsidP="00CD166F">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D5469B" w:rsidRDefault="00D5469B" w:rsidP="00A74CAB">
      <w:pPr>
        <w:pStyle w:val="a6"/>
        <w:jc w:val="center"/>
        <w:rPr>
          <w:rStyle w:val="a5"/>
          <w:rFonts w:ascii="Times New Roman" w:hAnsi="Times New Roman" w:cs="Times New Roman"/>
          <w:bCs w:val="0"/>
          <w:color w:val="141412"/>
          <w:sz w:val="28"/>
          <w:szCs w:val="28"/>
        </w:rPr>
      </w:pPr>
    </w:p>
    <w:p w:rsidR="00037FD5" w:rsidRPr="004B6FBA" w:rsidRDefault="00D5469B" w:rsidP="00A74CAB">
      <w:pPr>
        <w:pStyle w:val="a6"/>
        <w:jc w:val="center"/>
        <w:rPr>
          <w:rFonts w:ascii="Times New Roman" w:hAnsi="Times New Roman" w:cs="Times New Roman"/>
          <w:color w:val="141412"/>
          <w:sz w:val="28"/>
          <w:szCs w:val="28"/>
        </w:rPr>
      </w:pPr>
      <w:r>
        <w:rPr>
          <w:rStyle w:val="a5"/>
          <w:rFonts w:ascii="Times New Roman" w:hAnsi="Times New Roman" w:cs="Times New Roman"/>
          <w:bCs w:val="0"/>
          <w:color w:val="141412"/>
          <w:sz w:val="28"/>
          <w:szCs w:val="28"/>
        </w:rPr>
        <w:t>П</w:t>
      </w:r>
      <w:r w:rsidRPr="004B6FBA">
        <w:rPr>
          <w:rStyle w:val="a5"/>
          <w:rFonts w:ascii="Times New Roman" w:hAnsi="Times New Roman" w:cs="Times New Roman"/>
          <w:bCs w:val="0"/>
          <w:color w:val="141412"/>
          <w:sz w:val="28"/>
          <w:szCs w:val="28"/>
        </w:rPr>
        <w:t>ри возникновении судороги</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Прежде всего, немедленно переменить стиль плавания — плыть на спине и постараться как можно скорее выйти из воды.</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При ощущении стягивания пальцев руки надо быстро, с силой сжать кисть в кулак, сделать резкое, отбрасывающее движение рукой в наружную сторону и разжать кулак.</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lastRenderedPageBreak/>
        <w:t>При судороге икроножной мышцы необходимо, согнувшись, двумя руками обхватить стопу пострадавшей ноги и с силой потянуть ее к себе.</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При судороге мышц бедра необходимо ухватить рукой ногу с наружной стороны, ниже голени, у лодыжки (за подъем) и, согнув ее в колене, потянуть назад к спине. Если судорога руки или ноги не прошла, повторите прием еще раз. Следует помнить, что работа сведенной мышцей ускоряет исчезновение судорог.</w:t>
      </w:r>
    </w:p>
    <w:p w:rsidR="00672B66" w:rsidRDefault="00672B66" w:rsidP="00A74CAB">
      <w:pPr>
        <w:pStyle w:val="a6"/>
        <w:jc w:val="center"/>
        <w:rPr>
          <w:rStyle w:val="a5"/>
          <w:rFonts w:ascii="Times New Roman" w:hAnsi="Times New Roman" w:cs="Times New Roman"/>
          <w:bCs w:val="0"/>
          <w:color w:val="141412"/>
          <w:sz w:val="28"/>
          <w:szCs w:val="28"/>
        </w:rPr>
      </w:pPr>
    </w:p>
    <w:p w:rsidR="00037FD5" w:rsidRPr="004B6FBA" w:rsidRDefault="00672B66" w:rsidP="00A74CAB">
      <w:pPr>
        <w:pStyle w:val="a6"/>
        <w:jc w:val="center"/>
        <w:rPr>
          <w:rFonts w:ascii="Times New Roman" w:hAnsi="Times New Roman" w:cs="Times New Roman"/>
          <w:color w:val="141412"/>
          <w:sz w:val="28"/>
          <w:szCs w:val="28"/>
        </w:rPr>
      </w:pPr>
      <w:r>
        <w:rPr>
          <w:rStyle w:val="a5"/>
          <w:rFonts w:ascii="Times New Roman" w:hAnsi="Times New Roman" w:cs="Times New Roman"/>
          <w:bCs w:val="0"/>
          <w:color w:val="141412"/>
          <w:sz w:val="28"/>
          <w:szCs w:val="28"/>
        </w:rPr>
        <w:t>С</w:t>
      </w:r>
      <w:r w:rsidRPr="004B6FBA">
        <w:rPr>
          <w:rStyle w:val="a5"/>
          <w:rFonts w:ascii="Times New Roman" w:hAnsi="Times New Roman" w:cs="Times New Roman"/>
          <w:bCs w:val="0"/>
          <w:color w:val="141412"/>
          <w:sz w:val="28"/>
          <w:szCs w:val="28"/>
        </w:rPr>
        <w:t xml:space="preserve">оветы </w:t>
      </w:r>
      <w:proofErr w:type="gramStart"/>
      <w:r w:rsidRPr="004B6FBA">
        <w:rPr>
          <w:rStyle w:val="a5"/>
          <w:rFonts w:ascii="Times New Roman" w:hAnsi="Times New Roman" w:cs="Times New Roman"/>
          <w:bCs w:val="0"/>
          <w:color w:val="141412"/>
          <w:sz w:val="28"/>
          <w:szCs w:val="28"/>
        </w:rPr>
        <w:t>купающимся</w:t>
      </w:r>
      <w:proofErr w:type="gramEnd"/>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Предварительно посоветоваться с врачом о продолжительности пребывания в воде и на солнце.</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Не рекомендуется купаться при болезнях сердца, при склонности к обморокам и припадкам, при повреждении барабанной перепонки.</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Опасно воздействие холодной воды на внутреннее ухо. Холодная вода, проникая внутрь уха, может вызвать головокружение, тошноту, нарушить чувство равновесия и ориентировки.</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Купаться следует в установленных местах – на пляжах.</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Если место купания незнакомо, то нужно убедиться в том, что на дне нет пней, коряг, острых камней, ям.</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Осмотритесь, нет ли где водоворота.</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Причиной гибели купающегося могут быть сильные подводные течения, парализующие волю пловца.</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Водоросли сковывают движения.</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Нырять нужно в чистом месте, где вода прозрачная и где дно ровное, песчаное.</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После еды, а тем более после принятия спиртного, купаться воспрещается, так как несчастные случаи при плавании с переполненным желудком довольно часты: возникает перегрузка легких и сердца, которая приводит к обмороку или рвоте, причем содержимое желудка может проникнуть в дыхательное горло и вызвать удушение.</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В воду следует входить осторожно, не прыгать с разбега, оставаться в воде не более 10-15 минут.</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Нельзя входить в воду при большой волне.</w:t>
      </w:r>
    </w:p>
    <w:p w:rsidR="00037FD5" w:rsidRPr="004B6FBA" w:rsidRDefault="00037FD5" w:rsidP="00A71B0E">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Когда купание окончено – немедленно разотритесь полотенцем.</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После купания нужно отдохнуть в тени. Солнечную ванну следует принимать до купания.</w:t>
      </w:r>
    </w:p>
    <w:p w:rsidR="00672B66" w:rsidRDefault="00672B66" w:rsidP="00A74CAB">
      <w:pPr>
        <w:pStyle w:val="a6"/>
        <w:jc w:val="center"/>
        <w:rPr>
          <w:rStyle w:val="a5"/>
          <w:rFonts w:ascii="Times New Roman" w:hAnsi="Times New Roman" w:cs="Times New Roman"/>
          <w:bCs w:val="0"/>
          <w:color w:val="141412"/>
          <w:sz w:val="28"/>
          <w:szCs w:val="28"/>
        </w:rPr>
      </w:pPr>
    </w:p>
    <w:p w:rsidR="00037FD5" w:rsidRPr="004B6FBA" w:rsidRDefault="00672B66" w:rsidP="00A74CAB">
      <w:pPr>
        <w:pStyle w:val="a6"/>
        <w:jc w:val="center"/>
        <w:rPr>
          <w:rFonts w:ascii="Times New Roman" w:hAnsi="Times New Roman" w:cs="Times New Roman"/>
          <w:color w:val="141412"/>
          <w:sz w:val="28"/>
          <w:szCs w:val="28"/>
        </w:rPr>
      </w:pPr>
      <w:r>
        <w:rPr>
          <w:rStyle w:val="a5"/>
          <w:rFonts w:ascii="Times New Roman" w:hAnsi="Times New Roman" w:cs="Times New Roman"/>
          <w:bCs w:val="0"/>
          <w:color w:val="141412"/>
          <w:sz w:val="28"/>
          <w:szCs w:val="28"/>
        </w:rPr>
        <w:t>П</w:t>
      </w:r>
      <w:r w:rsidRPr="004B6FBA">
        <w:rPr>
          <w:rStyle w:val="a5"/>
          <w:rFonts w:ascii="Times New Roman" w:hAnsi="Times New Roman" w:cs="Times New Roman"/>
          <w:bCs w:val="0"/>
          <w:color w:val="141412"/>
          <w:sz w:val="28"/>
          <w:szCs w:val="28"/>
        </w:rPr>
        <w:t>ри катании на лодке</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Н</w:t>
      </w:r>
      <w:r w:rsidR="00037FD5" w:rsidRPr="004B6FBA">
        <w:rPr>
          <w:rFonts w:ascii="Times New Roman" w:hAnsi="Times New Roman" w:cs="Times New Roman"/>
          <w:color w:val="141412"/>
          <w:sz w:val="28"/>
          <w:szCs w:val="28"/>
        </w:rPr>
        <w:t>ельзя выходить на озеро, реку на неисправной и не полностью оборудованной лодке.</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П</w:t>
      </w:r>
      <w:r w:rsidR="00037FD5" w:rsidRPr="004B6FBA">
        <w:rPr>
          <w:rFonts w:ascii="Times New Roman" w:hAnsi="Times New Roman" w:cs="Times New Roman"/>
          <w:color w:val="141412"/>
          <w:sz w:val="28"/>
          <w:szCs w:val="28"/>
        </w:rPr>
        <w:t>еред посадкой в лодку надо убедиться в наличии весел, руля, уключин, спасательного круга, черпака (лейки) для отлива воды.</w:t>
      </w:r>
    </w:p>
    <w:p w:rsidR="00037FD5" w:rsidRPr="004B6FBA" w:rsidRDefault="00037FD5" w:rsidP="004B6FBA">
      <w:pPr>
        <w:pStyle w:val="a6"/>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посадку в лодку нужно производить осторожно, ступая посередине настила. Садиться на банки (скамейки) нужно равномерно.</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Н</w:t>
      </w:r>
      <w:r w:rsidR="00037FD5" w:rsidRPr="004B6FBA">
        <w:rPr>
          <w:rFonts w:ascii="Times New Roman" w:hAnsi="Times New Roman" w:cs="Times New Roman"/>
          <w:color w:val="141412"/>
          <w:sz w:val="28"/>
          <w:szCs w:val="28"/>
        </w:rPr>
        <w:t>и в коем случае нельзя садиться на борт лодки, пересаживаться с одного места на другое, а также переходить с одной лодки на другую, раскачивать лодку, нырять с нее.</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lastRenderedPageBreak/>
        <w:t>Г</w:t>
      </w:r>
      <w:r w:rsidR="00037FD5" w:rsidRPr="004B6FBA">
        <w:rPr>
          <w:rFonts w:ascii="Times New Roman" w:hAnsi="Times New Roman" w:cs="Times New Roman"/>
          <w:color w:val="141412"/>
          <w:sz w:val="28"/>
          <w:szCs w:val="28"/>
        </w:rPr>
        <w:t>ребная лодка во всех случаях должна уступать дорогу моторным и парусным судам.</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О</w:t>
      </w:r>
      <w:r w:rsidR="00037FD5" w:rsidRPr="004B6FBA">
        <w:rPr>
          <w:rFonts w:ascii="Times New Roman" w:hAnsi="Times New Roman" w:cs="Times New Roman"/>
          <w:color w:val="141412"/>
          <w:sz w:val="28"/>
          <w:szCs w:val="28"/>
        </w:rPr>
        <w:t>собенно опасно подставлять борт своей лодки набегающей волне, надо «резать» волну носом лодки поперек или наискось.</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Е</w:t>
      </w:r>
      <w:r w:rsidR="00037FD5" w:rsidRPr="004B6FBA">
        <w:rPr>
          <w:rFonts w:ascii="Times New Roman" w:hAnsi="Times New Roman" w:cs="Times New Roman"/>
          <w:color w:val="141412"/>
          <w:sz w:val="28"/>
          <w:szCs w:val="28"/>
        </w:rPr>
        <w:t xml:space="preserve">сли лодка опрокинется, в первую очередь, надо оказывать помощь </w:t>
      </w:r>
      <w:proofErr w:type="spellStart"/>
      <w:r w:rsidR="00037FD5" w:rsidRPr="004B6FBA">
        <w:rPr>
          <w:rFonts w:ascii="Times New Roman" w:hAnsi="Times New Roman" w:cs="Times New Roman"/>
          <w:color w:val="141412"/>
          <w:sz w:val="28"/>
          <w:szCs w:val="28"/>
        </w:rPr>
        <w:t>неумеющим</w:t>
      </w:r>
      <w:proofErr w:type="spellEnd"/>
      <w:r w:rsidR="00037FD5" w:rsidRPr="004B6FBA">
        <w:rPr>
          <w:rFonts w:ascii="Times New Roman" w:hAnsi="Times New Roman" w:cs="Times New Roman"/>
          <w:color w:val="141412"/>
          <w:sz w:val="28"/>
          <w:szCs w:val="28"/>
        </w:rPr>
        <w:t xml:space="preserve"> плавать; держась за ее борт, нужно общими усилиями толкать ее к берегу и одновременно звать на помощь. Необходимо помнить, что перевернутая лодка хорошо держится на воде и может служить спасательным средством.</w:t>
      </w:r>
    </w:p>
    <w:p w:rsidR="004A4FF8" w:rsidRPr="004A4FF8" w:rsidRDefault="004A4FF8" w:rsidP="004A4FF8">
      <w:pPr>
        <w:pStyle w:val="3"/>
        <w:shd w:val="clear" w:color="auto" w:fill="FFFFFF"/>
        <w:spacing w:before="330" w:after="330"/>
        <w:jc w:val="center"/>
        <w:rPr>
          <w:rFonts w:ascii="Times New Roman" w:hAnsi="Times New Roman" w:cs="Times New Roman"/>
          <w:bCs w:val="0"/>
          <w:color w:val="141412"/>
          <w:sz w:val="28"/>
          <w:szCs w:val="28"/>
        </w:rPr>
      </w:pPr>
      <w:r>
        <w:rPr>
          <w:rFonts w:ascii="Times New Roman" w:hAnsi="Times New Roman" w:cs="Times New Roman"/>
          <w:bCs w:val="0"/>
          <w:color w:val="141412"/>
          <w:sz w:val="28"/>
          <w:szCs w:val="28"/>
        </w:rPr>
        <w:t>Д</w:t>
      </w:r>
      <w:r w:rsidRPr="004A4FF8">
        <w:rPr>
          <w:rFonts w:ascii="Times New Roman" w:hAnsi="Times New Roman" w:cs="Times New Roman"/>
          <w:bCs w:val="0"/>
          <w:color w:val="141412"/>
          <w:sz w:val="28"/>
          <w:szCs w:val="28"/>
        </w:rPr>
        <w:t>ейств</w:t>
      </w:r>
      <w:r w:rsidR="00C979D3">
        <w:rPr>
          <w:rFonts w:ascii="Times New Roman" w:hAnsi="Times New Roman" w:cs="Times New Roman"/>
          <w:bCs w:val="0"/>
          <w:color w:val="141412"/>
          <w:sz w:val="28"/>
          <w:szCs w:val="28"/>
        </w:rPr>
        <w:t>и</w:t>
      </w:r>
      <w:r>
        <w:rPr>
          <w:rFonts w:ascii="Times New Roman" w:hAnsi="Times New Roman" w:cs="Times New Roman"/>
          <w:bCs w:val="0"/>
          <w:color w:val="141412"/>
          <w:sz w:val="28"/>
          <w:szCs w:val="28"/>
        </w:rPr>
        <w:t>я</w:t>
      </w:r>
      <w:r w:rsidRPr="004A4FF8">
        <w:rPr>
          <w:rFonts w:ascii="Times New Roman" w:hAnsi="Times New Roman" w:cs="Times New Roman"/>
          <w:bCs w:val="0"/>
          <w:color w:val="141412"/>
          <w:sz w:val="28"/>
          <w:szCs w:val="28"/>
        </w:rPr>
        <w:t xml:space="preserve"> при утечке магистрального газа</w:t>
      </w:r>
    </w:p>
    <w:p w:rsidR="004A4FF8" w:rsidRPr="004A4FF8" w:rsidRDefault="004A4FF8" w:rsidP="004A4FF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4A4FF8" w:rsidRPr="004A4FF8" w:rsidRDefault="004A4FF8" w:rsidP="004A4FF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4A4FF8" w:rsidRPr="004A4FF8" w:rsidRDefault="004A4FF8" w:rsidP="004A4FF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При появлен</w:t>
      </w:r>
      <w:proofErr w:type="gramStart"/>
      <w:r w:rsidRPr="004A4FF8">
        <w:rPr>
          <w:rFonts w:ascii="Roboto Condensed" w:hAnsi="Roboto Condensed"/>
          <w:color w:val="141412"/>
          <w:sz w:val="28"/>
          <w:szCs w:val="28"/>
        </w:rPr>
        <w:t>ии у о</w:t>
      </w:r>
      <w:proofErr w:type="gramEnd"/>
      <w:r w:rsidRPr="004A4FF8">
        <w:rPr>
          <w:rFonts w:ascii="Roboto Condensed" w:hAnsi="Roboto Condensed"/>
          <w:color w:val="141412"/>
          <w:sz w:val="28"/>
          <w:szCs w:val="28"/>
        </w:rPr>
        <w:t>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4A4FF8" w:rsidRPr="004A4FF8" w:rsidRDefault="004A4FF8" w:rsidP="004A4FF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Если запах газа не исчезает, срочно вызовите аварийную газовую службу (телефон 04), работающую круглосуточно.</w:t>
      </w:r>
    </w:p>
    <w:p w:rsidR="004A4FF8" w:rsidRPr="001A6088" w:rsidRDefault="001A6088" w:rsidP="004A4FF8">
      <w:pPr>
        <w:pStyle w:val="3"/>
        <w:shd w:val="clear" w:color="auto" w:fill="FFFFFF"/>
        <w:spacing w:before="330" w:after="330"/>
        <w:jc w:val="center"/>
        <w:rPr>
          <w:rFonts w:ascii="Times New Roman" w:hAnsi="Times New Roman" w:cs="Times New Roman"/>
          <w:bCs w:val="0"/>
          <w:color w:val="141412"/>
          <w:sz w:val="28"/>
          <w:szCs w:val="28"/>
        </w:rPr>
      </w:pPr>
      <w:r>
        <w:rPr>
          <w:rFonts w:ascii="Times New Roman" w:hAnsi="Times New Roman" w:cs="Times New Roman"/>
          <w:bCs w:val="0"/>
          <w:color w:val="141412"/>
          <w:sz w:val="28"/>
          <w:szCs w:val="28"/>
        </w:rPr>
        <w:t>П</w:t>
      </w:r>
      <w:r w:rsidRPr="001A6088">
        <w:rPr>
          <w:rFonts w:ascii="Times New Roman" w:hAnsi="Times New Roman" w:cs="Times New Roman"/>
          <w:bCs w:val="0"/>
          <w:color w:val="141412"/>
          <w:sz w:val="28"/>
          <w:szCs w:val="28"/>
        </w:rPr>
        <w:t>равила обращения с газовыми баллонами</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Вне дома газовый баллон храните в проветриваемом помещении, в вертикальном положении, не закапывайте его и не ставьте в подвал.</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Примите меры по защите баллона и газовой трубки от воздействия тепла и прямых солнечных лучей.</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4A4FF8">
        <w:rPr>
          <w:rFonts w:ascii="Roboto Condensed" w:hAnsi="Roboto Condensed"/>
          <w:color w:val="141412"/>
          <w:sz w:val="28"/>
          <w:szCs w:val="28"/>
        </w:rPr>
        <w:t>.</w:t>
      </w:r>
      <w:proofErr w:type="gramEnd"/>
      <w:r w:rsidRPr="004A4FF8">
        <w:rPr>
          <w:rFonts w:ascii="Roboto Condensed" w:hAnsi="Roboto Condensed"/>
          <w:color w:val="141412"/>
          <w:sz w:val="28"/>
          <w:szCs w:val="28"/>
        </w:rPr>
        <w:t xml:space="preserve"> </w:t>
      </w:r>
      <w:proofErr w:type="gramStart"/>
      <w:r w:rsidRPr="004A4FF8">
        <w:rPr>
          <w:rFonts w:ascii="Roboto Condensed" w:hAnsi="Roboto Condensed"/>
          <w:color w:val="141412"/>
          <w:sz w:val="28"/>
          <w:szCs w:val="28"/>
        </w:rPr>
        <w:t>ч</w:t>
      </w:r>
      <w:proofErr w:type="gramEnd"/>
      <w:r w:rsidRPr="004A4FF8">
        <w:rPr>
          <w:rFonts w:ascii="Roboto Condensed" w:hAnsi="Roboto Condensed"/>
          <w:color w:val="141412"/>
          <w:sz w:val="28"/>
          <w:szCs w:val="28"/>
        </w:rPr>
        <w:t>то краны нового и отработанного баллонов закрыты. После замены проверьте герметичность соединений с помощью мыльного раствора.</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Доверяйте проверку и ремонт газового оборудования только квалифицированному специалисту.</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Неиспользуемые баллоны, как заправленные, так и пустые, храните вне помещения.</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lastRenderedPageBreak/>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Регулярно чистите горелки, так как их засоренность может стать причиной беды.</w:t>
      </w:r>
    </w:p>
    <w:p w:rsidR="00620362" w:rsidRPr="004A4FF8" w:rsidRDefault="00641F48" w:rsidP="00620362">
      <w:pPr>
        <w:pStyle w:val="a6"/>
        <w:jc w:val="center"/>
        <w:rPr>
          <w:rFonts w:ascii="Times New Roman" w:eastAsia="Times New Roman" w:hAnsi="Times New Roman" w:cs="Times New Roman"/>
          <w:b/>
          <w:kern w:val="36"/>
          <w:sz w:val="28"/>
          <w:szCs w:val="28"/>
        </w:rPr>
      </w:pPr>
      <w:r w:rsidRPr="004A4FF8">
        <w:rPr>
          <w:rFonts w:ascii="Times New Roman" w:hAnsi="Times New Roman" w:cs="Times New Roman"/>
          <w:b/>
          <w:sz w:val="28"/>
          <w:szCs w:val="28"/>
        </w:rPr>
        <w:t>П</w:t>
      </w:r>
      <w:r w:rsidR="00620362" w:rsidRPr="004A4FF8">
        <w:rPr>
          <w:rFonts w:ascii="Times New Roman" w:hAnsi="Times New Roman" w:cs="Times New Roman"/>
          <w:b/>
          <w:sz w:val="28"/>
          <w:szCs w:val="28"/>
        </w:rPr>
        <w:t xml:space="preserve">ри обнаружении </w:t>
      </w:r>
      <w:r w:rsidR="00620362" w:rsidRPr="004A4FF8">
        <w:rPr>
          <w:rFonts w:ascii="Times New Roman" w:eastAsia="Times New Roman" w:hAnsi="Times New Roman" w:cs="Times New Roman"/>
          <w:b/>
          <w:kern w:val="36"/>
          <w:sz w:val="28"/>
          <w:szCs w:val="28"/>
        </w:rPr>
        <w:t>взрывоопасного предмета</w:t>
      </w:r>
      <w:r w:rsidR="00A71B0E">
        <w:rPr>
          <w:rFonts w:ascii="Times New Roman" w:eastAsia="Times New Roman" w:hAnsi="Times New Roman" w:cs="Times New Roman"/>
          <w:b/>
          <w:kern w:val="36"/>
          <w:sz w:val="28"/>
          <w:szCs w:val="28"/>
        </w:rPr>
        <w:t>.</w:t>
      </w:r>
    </w:p>
    <w:p w:rsidR="00620362" w:rsidRPr="004A4FF8" w:rsidRDefault="00620362" w:rsidP="00620362">
      <w:pPr>
        <w:pStyle w:val="a6"/>
        <w:ind w:firstLine="708"/>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В случае обнаружения взрывоопасного предмета (ВОП) или внешне схожего с ним предмета необходимо:</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немедленно сообщить об опасной находке в службу спасения – по телефону «112»;</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при производстве земляных или других работ — остановить работу;</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хорошо запомнить место обнаружения предмета;</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установить предупредительные знаки или использовать различные подручные материалы — жерди, колья, верёвки, куски материи, камни, грунт и т.п.</w:t>
      </w:r>
    </w:p>
    <w:p w:rsidR="00620362" w:rsidRPr="004A4FF8" w:rsidRDefault="00620362" w:rsidP="00620362">
      <w:pPr>
        <w:pStyle w:val="a6"/>
        <w:ind w:firstLine="708"/>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При обнаружении ВОП категорически запрещается предпринимать любые действия с ними. Этим вы сохраните свою жизнь и поможете предотвратить несчастный случай. Необходимо не допускать самим и удерживать других от нарушения правил поведения при обнаружении ВОП.</w:t>
      </w:r>
    </w:p>
    <w:p w:rsidR="00620362" w:rsidRPr="004A4FF8" w:rsidRDefault="00620362" w:rsidP="00620362">
      <w:pPr>
        <w:pStyle w:val="a6"/>
        <w:ind w:firstLine="708"/>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При обнаружении ВОП категорически запрещается:</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наносить удары (ударять по корпусу, а также один боеприпас о другой);</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прикасаться, поднимать, переносить или перекатывать с места на место;</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закапывать в землю или бросать в водоём;</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предпринимать попытки к разборке или распиливанию, бросать в костёр или разводить огонь вблизи него.</w:t>
      </w:r>
    </w:p>
    <w:p w:rsidR="00434EE1" w:rsidRDefault="00434EE1" w:rsidP="00434EE1">
      <w:pPr>
        <w:shd w:val="clear" w:color="auto" w:fill="FFFFFF"/>
        <w:spacing w:after="0" w:line="270" w:lineRule="atLeast"/>
        <w:jc w:val="center"/>
        <w:rPr>
          <w:rFonts w:ascii="Times New Roman" w:hAnsi="Times New Roman" w:cs="Times New Roman"/>
          <w:b/>
          <w:bCs/>
          <w:sz w:val="28"/>
          <w:szCs w:val="28"/>
        </w:rPr>
      </w:pPr>
    </w:p>
    <w:p w:rsidR="00434EE1" w:rsidRPr="004359AF" w:rsidRDefault="00434EE1" w:rsidP="00434EE1">
      <w:pPr>
        <w:ind w:firstLine="709"/>
        <w:jc w:val="center"/>
        <w:rPr>
          <w:rFonts w:ascii="Times New Roman" w:hAnsi="Times New Roman"/>
          <w:b/>
          <w:sz w:val="28"/>
          <w:szCs w:val="28"/>
        </w:rPr>
      </w:pPr>
      <w:r>
        <w:rPr>
          <w:rFonts w:ascii="Times New Roman" w:hAnsi="Times New Roman"/>
          <w:b/>
          <w:sz w:val="28"/>
          <w:szCs w:val="28"/>
        </w:rPr>
        <w:t>Д</w:t>
      </w:r>
      <w:r w:rsidRPr="004359AF">
        <w:rPr>
          <w:rFonts w:ascii="Times New Roman" w:hAnsi="Times New Roman"/>
          <w:b/>
          <w:sz w:val="28"/>
          <w:szCs w:val="28"/>
        </w:rPr>
        <w:t>ействия при обнаружении пожара</w:t>
      </w:r>
    </w:p>
    <w:p w:rsidR="00434EE1" w:rsidRDefault="00434EE1" w:rsidP="00434EE1">
      <w:pPr>
        <w:ind w:firstLine="709"/>
        <w:rPr>
          <w:rFonts w:ascii="Times New Roman" w:hAnsi="Times New Roman"/>
          <w:sz w:val="28"/>
          <w:szCs w:val="28"/>
        </w:rPr>
      </w:pPr>
      <w:r>
        <w:rPr>
          <w:rFonts w:ascii="Times New Roman" w:hAnsi="Times New Roman"/>
          <w:sz w:val="28"/>
          <w:szCs w:val="28"/>
        </w:rPr>
        <w:t>П</w:t>
      </w:r>
      <w:r w:rsidRPr="004359AF">
        <w:rPr>
          <w:rFonts w:ascii="Times New Roman" w:hAnsi="Times New Roman"/>
          <w:sz w:val="28"/>
          <w:szCs w:val="28"/>
        </w:rPr>
        <w:t>ризнак</w:t>
      </w:r>
      <w:r>
        <w:rPr>
          <w:rFonts w:ascii="Times New Roman" w:hAnsi="Times New Roman"/>
          <w:sz w:val="28"/>
          <w:szCs w:val="28"/>
        </w:rPr>
        <w:t>ами</w:t>
      </w:r>
      <w:r w:rsidRPr="004359AF">
        <w:rPr>
          <w:rFonts w:ascii="Times New Roman" w:hAnsi="Times New Roman"/>
          <w:sz w:val="28"/>
          <w:szCs w:val="28"/>
        </w:rPr>
        <w:t xml:space="preserve"> горения в здании, помещении </w:t>
      </w:r>
      <w:r>
        <w:rPr>
          <w:rFonts w:ascii="Times New Roman" w:hAnsi="Times New Roman"/>
          <w:sz w:val="28"/>
          <w:szCs w:val="28"/>
        </w:rPr>
        <w:t xml:space="preserve">являются </w:t>
      </w:r>
      <w:r w:rsidRPr="004359AF">
        <w:rPr>
          <w:rFonts w:ascii="Times New Roman" w:hAnsi="Times New Roman"/>
          <w:sz w:val="28"/>
          <w:szCs w:val="28"/>
        </w:rPr>
        <w:t>задымление, запах гари</w:t>
      </w:r>
      <w:r>
        <w:rPr>
          <w:rFonts w:ascii="Times New Roman" w:hAnsi="Times New Roman"/>
          <w:sz w:val="28"/>
          <w:szCs w:val="28"/>
        </w:rPr>
        <w:t>, повышение температуры воздуха.</w:t>
      </w:r>
    </w:p>
    <w:p w:rsidR="00434EE1" w:rsidRPr="004359AF" w:rsidRDefault="00434EE1" w:rsidP="00434EE1">
      <w:pPr>
        <w:ind w:firstLine="709"/>
        <w:rPr>
          <w:rFonts w:ascii="Times New Roman" w:hAnsi="Times New Roman"/>
          <w:sz w:val="28"/>
          <w:szCs w:val="28"/>
        </w:rPr>
      </w:pPr>
      <w:r w:rsidRPr="004359AF">
        <w:rPr>
          <w:rFonts w:ascii="Times New Roman" w:hAnsi="Times New Roman"/>
          <w:sz w:val="28"/>
          <w:szCs w:val="28"/>
        </w:rPr>
        <w:t>При обнаружении пожара или признаков горения в здании, помещении необходимо:</w:t>
      </w:r>
    </w:p>
    <w:p w:rsidR="00434EE1" w:rsidRPr="005A7518" w:rsidRDefault="00434EE1" w:rsidP="00434EE1">
      <w:pPr>
        <w:pStyle w:val="a6"/>
        <w:ind w:firstLine="709"/>
        <w:rPr>
          <w:rFonts w:ascii="Times New Roman" w:hAnsi="Times New Roman" w:cs="Times New Roman"/>
          <w:sz w:val="28"/>
          <w:szCs w:val="28"/>
        </w:rPr>
      </w:pPr>
      <w:r w:rsidRPr="005A7518">
        <w:rPr>
          <w:rFonts w:ascii="Times New Roman" w:hAnsi="Times New Roman" w:cs="Times New Roman"/>
          <w:sz w:val="28"/>
          <w:szCs w:val="28"/>
        </w:rPr>
        <w:t>1.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proofErr w:type="gramStart"/>
      <w:r w:rsidRPr="00180AF8">
        <w:rPr>
          <w:rFonts w:ascii="Times New Roman" w:hAnsi="Times New Roman" w:cs="Times New Roman"/>
          <w:bCs/>
          <w:sz w:val="28"/>
          <w:szCs w:val="28"/>
        </w:rPr>
        <w:t xml:space="preserve">Для вызова экстренных служб, как со стационарных, так и с мобильных телефонов, необходимо набирать трехзначный номер. </w:t>
      </w:r>
      <w:proofErr w:type="gramEnd"/>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r w:rsidRPr="00180AF8">
        <w:rPr>
          <w:rFonts w:ascii="Times New Roman" w:hAnsi="Times New Roman" w:cs="Times New Roman"/>
          <w:bCs/>
          <w:sz w:val="28"/>
          <w:szCs w:val="28"/>
        </w:rPr>
        <w:t>При звонке в пожарную охрану нужно набирать - «101», номер полиции – «102», скорой медицинской помощи – «103», аварийной газовой службы – «104».</w:t>
      </w:r>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r w:rsidRPr="00180AF8">
        <w:rPr>
          <w:rFonts w:ascii="Times New Roman" w:hAnsi="Times New Roman" w:cs="Times New Roman"/>
          <w:bCs/>
          <w:sz w:val="28"/>
          <w:szCs w:val="28"/>
        </w:rPr>
        <w:t>Кроме того, действует единый телефонный номер «112».</w:t>
      </w:r>
    </w:p>
    <w:p w:rsidR="00434EE1" w:rsidRPr="004359AF" w:rsidRDefault="00434EE1" w:rsidP="00434EE1">
      <w:pPr>
        <w:ind w:firstLine="709"/>
        <w:rPr>
          <w:rFonts w:ascii="Times New Roman" w:hAnsi="Times New Roman"/>
          <w:sz w:val="28"/>
          <w:szCs w:val="28"/>
        </w:rPr>
      </w:pPr>
      <w:r>
        <w:rPr>
          <w:rFonts w:ascii="Times New Roman" w:hAnsi="Times New Roman"/>
          <w:sz w:val="28"/>
          <w:szCs w:val="28"/>
        </w:rPr>
        <w:t>2. П</w:t>
      </w:r>
      <w:r w:rsidRPr="004359AF">
        <w:rPr>
          <w:rFonts w:ascii="Times New Roman" w:hAnsi="Times New Roman"/>
          <w:sz w:val="28"/>
          <w:szCs w:val="28"/>
        </w:rPr>
        <w:t>ринять посильные меры по эвакуации людей и тушению пожара.</w:t>
      </w:r>
    </w:p>
    <w:p w:rsidR="00D56E9F" w:rsidRDefault="00D56E9F" w:rsidP="00434EE1">
      <w:pPr>
        <w:shd w:val="clear" w:color="auto" w:fill="FFFFFF"/>
        <w:spacing w:after="0" w:line="270" w:lineRule="atLeast"/>
        <w:jc w:val="center"/>
        <w:rPr>
          <w:rFonts w:ascii="Times New Roman" w:hAnsi="Times New Roman" w:cs="Times New Roman"/>
          <w:b/>
          <w:bCs/>
          <w:sz w:val="28"/>
          <w:szCs w:val="28"/>
        </w:rPr>
      </w:pPr>
    </w:p>
    <w:p w:rsidR="00D56E9F" w:rsidRDefault="00D56E9F" w:rsidP="00434EE1">
      <w:pPr>
        <w:shd w:val="clear" w:color="auto" w:fill="FFFFFF"/>
        <w:spacing w:after="0" w:line="270" w:lineRule="atLeast"/>
        <w:jc w:val="center"/>
        <w:rPr>
          <w:rFonts w:ascii="Times New Roman" w:hAnsi="Times New Roman" w:cs="Times New Roman"/>
          <w:b/>
          <w:bCs/>
          <w:sz w:val="28"/>
          <w:szCs w:val="28"/>
        </w:rPr>
      </w:pPr>
    </w:p>
    <w:p w:rsidR="009773DF" w:rsidRDefault="009773DF" w:rsidP="00434EE1">
      <w:pPr>
        <w:shd w:val="clear" w:color="auto" w:fill="FFFFFF"/>
        <w:spacing w:after="0" w:line="270" w:lineRule="atLeast"/>
        <w:jc w:val="center"/>
        <w:rPr>
          <w:rFonts w:ascii="Times New Roman" w:hAnsi="Times New Roman" w:cs="Times New Roman"/>
          <w:b/>
          <w:bCs/>
          <w:sz w:val="28"/>
          <w:szCs w:val="28"/>
        </w:rPr>
      </w:pPr>
    </w:p>
    <w:p w:rsidR="00434EE1" w:rsidRPr="00180AF8" w:rsidRDefault="009773DF" w:rsidP="00434EE1">
      <w:pPr>
        <w:shd w:val="clear" w:color="auto" w:fill="FFFFFF"/>
        <w:spacing w:after="0" w:line="27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П</w:t>
      </w:r>
      <w:r w:rsidR="00434EE1" w:rsidRPr="00180AF8">
        <w:rPr>
          <w:rFonts w:ascii="Times New Roman" w:hAnsi="Times New Roman" w:cs="Times New Roman"/>
          <w:b/>
          <w:bCs/>
          <w:sz w:val="28"/>
          <w:szCs w:val="28"/>
        </w:rPr>
        <w:t xml:space="preserve">равила пожарной безопасности по предотвращению лесных пожаров </w:t>
      </w:r>
    </w:p>
    <w:p w:rsidR="00434EE1" w:rsidRPr="00180AF8" w:rsidRDefault="00434EE1" w:rsidP="00434EE1">
      <w:pPr>
        <w:shd w:val="clear" w:color="auto" w:fill="FFFFFF"/>
        <w:spacing w:after="0" w:line="270" w:lineRule="atLeast"/>
        <w:ind w:firstLine="567"/>
        <w:jc w:val="center"/>
        <w:rPr>
          <w:rFonts w:ascii="Times New Roman" w:hAnsi="Times New Roman" w:cs="Times New Roman"/>
          <w:b/>
          <w:bCs/>
          <w:sz w:val="28"/>
          <w:szCs w:val="28"/>
        </w:rPr>
      </w:pPr>
    </w:p>
    <w:p w:rsidR="00434EE1" w:rsidRPr="00180AF8" w:rsidRDefault="00434EE1" w:rsidP="00434EE1">
      <w:pPr>
        <w:shd w:val="clear" w:color="auto" w:fill="FFFFFF"/>
        <w:spacing w:after="0" w:line="270" w:lineRule="atLeast"/>
        <w:ind w:firstLine="567"/>
        <w:jc w:val="both"/>
        <w:rPr>
          <w:rFonts w:ascii="Times New Roman" w:hAnsi="Times New Roman" w:cs="Times New Roman"/>
          <w:sz w:val="28"/>
          <w:szCs w:val="28"/>
        </w:rPr>
      </w:pPr>
      <w:r w:rsidRPr="00180AF8">
        <w:rPr>
          <w:rFonts w:ascii="Times New Roman" w:hAnsi="Times New Roman" w:cs="Times New Roman"/>
          <w:sz w:val="28"/>
          <w:szCs w:val="28"/>
        </w:rPr>
        <w:t>Основным виновником лесных пожаров является человек - его небрежность при пользовании огнем в лесу. Часто пожары возникают в местах отдыха, сбора грибов и ягод, во время охоты, от брошенной горящей спички, непотушенной сигареты, бутылками и осколками стекла. В солнечную погоду осколки стекла фокусируют солнечные лучи и действуют, как зажигательные линзы. Не полностью потушенный костер в лесу служит причиной последующих больших бедствий.    </w:t>
      </w:r>
      <w:r w:rsidRPr="00180AF8">
        <w:rPr>
          <w:rFonts w:ascii="Times New Roman" w:hAnsi="Times New Roman" w:cs="Times New Roman"/>
          <w:sz w:val="28"/>
          <w:szCs w:val="28"/>
        </w:rPr>
        <w:br/>
        <w:t xml:space="preserve">      </w:t>
      </w:r>
    </w:p>
    <w:p w:rsidR="00434EE1" w:rsidRPr="00180AF8" w:rsidRDefault="00434EE1" w:rsidP="00434EE1">
      <w:pPr>
        <w:shd w:val="clear" w:color="auto" w:fill="FFFFFF"/>
        <w:spacing w:after="0" w:line="270" w:lineRule="atLeast"/>
        <w:ind w:firstLine="567"/>
        <w:jc w:val="both"/>
        <w:rPr>
          <w:rFonts w:ascii="Times New Roman" w:hAnsi="Times New Roman" w:cs="Times New Roman"/>
          <w:b/>
          <w:bCs/>
          <w:sz w:val="28"/>
          <w:szCs w:val="28"/>
        </w:rPr>
      </w:pPr>
      <w:r w:rsidRPr="00180AF8">
        <w:rPr>
          <w:rFonts w:ascii="Times New Roman" w:hAnsi="Times New Roman" w:cs="Times New Roman"/>
          <w:sz w:val="28"/>
          <w:szCs w:val="28"/>
        </w:rPr>
        <w:t xml:space="preserve">Для предотвращения возникновения пожаров в лесах в пожароопасный период </w:t>
      </w:r>
      <w:r w:rsidRPr="00180AF8">
        <w:rPr>
          <w:rFonts w:ascii="Times New Roman" w:hAnsi="Times New Roman" w:cs="Times New Roman"/>
          <w:b/>
          <w:bCs/>
          <w:sz w:val="28"/>
          <w:szCs w:val="28"/>
        </w:rPr>
        <w:t>ЗАПРЕЩАЕТСЯ: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br/>
        <w:t>      1. Разводить костры в лесах, на гарях, на участках поврежденного леса, торфяниках, в местах рубок, не очищенных от остатков древесины, а также в местах с подсохшей травой и под кронами деревьев. </w:t>
      </w:r>
      <w:r w:rsidRPr="00180AF8">
        <w:rPr>
          <w:rFonts w:ascii="Times New Roman" w:hAnsi="Times New Roman" w:cs="Times New Roman"/>
          <w:sz w:val="28"/>
          <w:szCs w:val="28"/>
        </w:rPr>
        <w:br/>
        <w:t>       2. Бросать горящие спички, окурки и горячую золу из курительных трубок, стеклянные бутылки, банки. </w:t>
      </w:r>
      <w:r w:rsidRPr="00180AF8">
        <w:rPr>
          <w:rFonts w:ascii="Times New Roman" w:hAnsi="Times New Roman" w:cs="Times New Roman"/>
          <w:sz w:val="28"/>
          <w:szCs w:val="28"/>
        </w:rPr>
        <w:br/>
        <w:t>       3. Оставлять промасленные или пропитанные бензином или иными горючими веществами материалы в не предусмотренных специально для этого местах. </w:t>
      </w:r>
      <w:r w:rsidRPr="00180AF8">
        <w:rPr>
          <w:rFonts w:ascii="Times New Roman" w:hAnsi="Times New Roman" w:cs="Times New Roman"/>
          <w:sz w:val="28"/>
          <w:szCs w:val="28"/>
        </w:rPr>
        <w:br/>
        <w:t xml:space="preserve">      4. Заправлять горючим топливные баки двигателей при работе двигателя и  использовать машины с неисправной системой питания двигателя.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5. Курить или пользоваться открытым огнем вблизи машин, заправляемых горючим.</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 6. Выжигание травы на земельных участках, непосредственно примыкающих к лесам, защитным и озеленительным лесным насаждениям, без постоянного наблюдения. </w:t>
      </w:r>
      <w:r w:rsidRPr="00180AF8">
        <w:rPr>
          <w:rFonts w:ascii="Times New Roman" w:hAnsi="Times New Roman" w:cs="Times New Roman"/>
          <w:sz w:val="28"/>
          <w:szCs w:val="28"/>
        </w:rPr>
        <w:br/>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 xml:space="preserve">Запрещается также засорение леса бытовыми, строительными, промышленными и иными отходами и мусором.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 xml:space="preserve">Сжигание мусора, вывозимого из населенных пунктов, может производиться вблизи леса только на специально отведенных местах.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В период пожароопасного сезона сжигание мусора запрещено!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p>
    <w:p w:rsidR="00434EE1" w:rsidRPr="00180AF8" w:rsidRDefault="009773DF" w:rsidP="00434EE1">
      <w:pPr>
        <w:shd w:val="clear" w:color="auto" w:fill="FFFFFF"/>
        <w:spacing w:after="0" w:line="270" w:lineRule="atLeast"/>
        <w:jc w:val="center"/>
        <w:rPr>
          <w:rFonts w:ascii="Times New Roman" w:hAnsi="Times New Roman" w:cs="Times New Roman"/>
          <w:b/>
          <w:bCs/>
          <w:sz w:val="28"/>
          <w:szCs w:val="28"/>
        </w:rPr>
      </w:pPr>
      <w:r>
        <w:rPr>
          <w:rFonts w:ascii="Times New Roman" w:hAnsi="Times New Roman" w:cs="Times New Roman"/>
          <w:b/>
          <w:bCs/>
          <w:sz w:val="28"/>
          <w:szCs w:val="28"/>
        </w:rPr>
        <w:t>Е</w:t>
      </w:r>
      <w:r w:rsidR="00434EE1" w:rsidRPr="00180AF8">
        <w:rPr>
          <w:rFonts w:ascii="Times New Roman" w:hAnsi="Times New Roman" w:cs="Times New Roman"/>
          <w:b/>
          <w:bCs/>
          <w:sz w:val="28"/>
          <w:szCs w:val="28"/>
        </w:rPr>
        <w:t>сли вы попали в очаг пожара!</w:t>
      </w:r>
    </w:p>
    <w:p w:rsidR="00434EE1" w:rsidRPr="00180AF8" w:rsidRDefault="00434EE1" w:rsidP="00434EE1">
      <w:pPr>
        <w:shd w:val="clear" w:color="auto" w:fill="FFFFFF"/>
        <w:spacing w:after="0" w:line="270" w:lineRule="atLeast"/>
        <w:jc w:val="center"/>
        <w:rPr>
          <w:rFonts w:ascii="Times New Roman" w:hAnsi="Times New Roman" w:cs="Times New Roman"/>
          <w:b/>
          <w:bCs/>
          <w:sz w:val="28"/>
          <w:szCs w:val="28"/>
        </w:rPr>
      </w:pPr>
    </w:p>
    <w:p w:rsidR="00434EE1" w:rsidRPr="00180AF8" w:rsidRDefault="00434EE1" w:rsidP="00434EE1">
      <w:pPr>
        <w:shd w:val="clear" w:color="auto" w:fill="FFFFFF"/>
        <w:spacing w:after="0" w:line="270" w:lineRule="atLeast"/>
        <w:ind w:firstLine="708"/>
        <w:rPr>
          <w:rFonts w:ascii="Times New Roman" w:hAnsi="Times New Roman" w:cs="Times New Roman"/>
          <w:sz w:val="28"/>
          <w:szCs w:val="28"/>
        </w:rPr>
      </w:pPr>
      <w:r w:rsidRPr="00180AF8">
        <w:rPr>
          <w:rFonts w:ascii="Times New Roman" w:hAnsi="Times New Roman" w:cs="Times New Roman"/>
          <w:sz w:val="28"/>
          <w:szCs w:val="28"/>
        </w:rPr>
        <w:t xml:space="preserve">Если вы оказались вблизи очага пожара, немедленно предупредите всех находящихся поблизости людей и постарайтесь покинуть опасную зону. Выходите из зоны быстро, перпендикулярно направлению движения огня. Выходить нужно на дорогу, широкую просеку, опушку леса, к водоёму. </w:t>
      </w:r>
    </w:p>
    <w:p w:rsidR="00434EE1" w:rsidRPr="00180AF8" w:rsidRDefault="00434EE1" w:rsidP="00434EE1">
      <w:pPr>
        <w:shd w:val="clear" w:color="auto" w:fill="FFFFFF"/>
        <w:spacing w:after="0" w:line="270" w:lineRule="atLeast"/>
        <w:ind w:firstLine="708"/>
        <w:rPr>
          <w:rFonts w:ascii="Times New Roman" w:hAnsi="Times New Roman" w:cs="Times New Roman"/>
          <w:sz w:val="28"/>
          <w:szCs w:val="28"/>
        </w:rPr>
      </w:pPr>
      <w:r w:rsidRPr="00180AF8">
        <w:rPr>
          <w:rFonts w:ascii="Times New Roman" w:hAnsi="Times New Roman" w:cs="Times New Roman"/>
          <w:sz w:val="28"/>
          <w:szCs w:val="28"/>
        </w:rPr>
        <w:t xml:space="preserve">Когда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 </w:t>
      </w:r>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proofErr w:type="gramStart"/>
      <w:r w:rsidRPr="00180AF8">
        <w:rPr>
          <w:rFonts w:ascii="Times New Roman" w:hAnsi="Times New Roman" w:cs="Times New Roman"/>
          <w:bCs/>
          <w:sz w:val="28"/>
          <w:szCs w:val="28"/>
        </w:rPr>
        <w:t xml:space="preserve">Для вызова экстренных служб, как со стационарных, так и с мобильных телефонов, необходимо набирать трехзначный номер. </w:t>
      </w:r>
      <w:proofErr w:type="gramEnd"/>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r w:rsidRPr="00180AF8">
        <w:rPr>
          <w:rFonts w:ascii="Times New Roman" w:hAnsi="Times New Roman" w:cs="Times New Roman"/>
          <w:bCs/>
          <w:sz w:val="28"/>
          <w:szCs w:val="28"/>
        </w:rPr>
        <w:lastRenderedPageBreak/>
        <w:t>При звонке в пожарную охрану нужно набирать - «101», номер полиции – «102», скорой медицинской помощи – «103», аварийной газовой службы – «104».</w:t>
      </w:r>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r w:rsidRPr="00180AF8">
        <w:rPr>
          <w:rFonts w:ascii="Times New Roman" w:hAnsi="Times New Roman" w:cs="Times New Roman"/>
          <w:bCs/>
          <w:sz w:val="28"/>
          <w:szCs w:val="28"/>
        </w:rPr>
        <w:t>Кроме того, действует единый телефонный номер «112».</w:t>
      </w:r>
    </w:p>
    <w:p w:rsidR="00434EE1" w:rsidRPr="00180AF8" w:rsidRDefault="00434EE1" w:rsidP="00434EE1">
      <w:pPr>
        <w:shd w:val="clear" w:color="auto" w:fill="FFFFFF"/>
        <w:spacing w:after="0" w:line="270" w:lineRule="atLeast"/>
        <w:ind w:firstLine="708"/>
        <w:jc w:val="both"/>
        <w:rPr>
          <w:rFonts w:ascii="Times New Roman" w:hAnsi="Times New Roman" w:cs="Times New Roman"/>
          <w:sz w:val="28"/>
          <w:szCs w:val="28"/>
        </w:rPr>
      </w:pPr>
      <w:r w:rsidRPr="00180AF8">
        <w:rPr>
          <w:rFonts w:ascii="Times New Roman" w:hAnsi="Times New Roman" w:cs="Times New Roman"/>
          <w:b/>
          <w:bCs/>
          <w:sz w:val="28"/>
          <w:szCs w:val="28"/>
        </w:rPr>
        <w:br/>
      </w:r>
      <w:r w:rsidRPr="00180AF8">
        <w:rPr>
          <w:rFonts w:ascii="Times New Roman" w:hAnsi="Times New Roman" w:cs="Times New Roman"/>
          <w:sz w:val="28"/>
          <w:szCs w:val="28"/>
        </w:rPr>
        <w:t>   Помните, что от Ваших действий по предотвращению лесных пожаров зависит не только наша природа и фауна, но и безопасность людей, их здоровье и жизнь!!!</w:t>
      </w:r>
    </w:p>
    <w:p w:rsidR="00434EE1" w:rsidRPr="00180AF8" w:rsidRDefault="00434EE1" w:rsidP="00434EE1">
      <w:pPr>
        <w:rPr>
          <w:rFonts w:ascii="Times New Roman" w:hAnsi="Times New Roman" w:cs="Times New Roman"/>
          <w:sz w:val="28"/>
          <w:szCs w:val="28"/>
        </w:rPr>
      </w:pPr>
    </w:p>
    <w:p w:rsidR="00434EE1" w:rsidRPr="00180AF8" w:rsidRDefault="00D56E9F" w:rsidP="00434EE1">
      <w:pPr>
        <w:shd w:val="clear" w:color="auto" w:fill="FFFFFF"/>
        <w:spacing w:after="0" w:line="270" w:lineRule="atLeast"/>
        <w:jc w:val="center"/>
        <w:rPr>
          <w:rFonts w:ascii="Times New Roman" w:hAnsi="Times New Roman"/>
          <w:b/>
          <w:sz w:val="28"/>
          <w:szCs w:val="28"/>
        </w:rPr>
      </w:pPr>
      <w:r>
        <w:rPr>
          <w:rFonts w:ascii="Times New Roman" w:hAnsi="Times New Roman"/>
          <w:b/>
          <w:sz w:val="28"/>
          <w:szCs w:val="28"/>
        </w:rPr>
        <w:t>Т</w:t>
      </w:r>
      <w:r w:rsidR="00434EE1" w:rsidRPr="00180AF8">
        <w:rPr>
          <w:rFonts w:ascii="Times New Roman" w:hAnsi="Times New Roman"/>
          <w:b/>
          <w:sz w:val="28"/>
          <w:szCs w:val="28"/>
        </w:rPr>
        <w:t>ребования пожарной безопасности при пользовании электробытовыми приборами</w:t>
      </w:r>
    </w:p>
    <w:p w:rsidR="00434EE1" w:rsidRPr="00180AF8" w:rsidRDefault="00434EE1" w:rsidP="00434EE1">
      <w:pPr>
        <w:ind w:firstLine="709"/>
        <w:rPr>
          <w:rFonts w:ascii="Times New Roman" w:hAnsi="Times New Roman"/>
          <w:sz w:val="28"/>
          <w:szCs w:val="28"/>
        </w:rPr>
      </w:pPr>
    </w:p>
    <w:p w:rsidR="00434EE1" w:rsidRPr="000D00B9" w:rsidRDefault="00434EE1" w:rsidP="00434EE1">
      <w:pPr>
        <w:pStyle w:val="a6"/>
        <w:ind w:firstLine="851"/>
        <w:rPr>
          <w:rFonts w:ascii="Times New Roman" w:hAnsi="Times New Roman" w:cs="Times New Roman"/>
          <w:sz w:val="28"/>
          <w:szCs w:val="28"/>
        </w:rPr>
      </w:pPr>
      <w:r w:rsidRPr="000D00B9">
        <w:rPr>
          <w:rFonts w:ascii="Times New Roman" w:hAnsi="Times New Roman" w:cs="Times New Roman"/>
          <w:sz w:val="28"/>
          <w:szCs w:val="28"/>
        </w:rPr>
        <w:t>Запрещается:</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1. Эксплуатировать электропровода и кабели с видимыми нарушениями изоляции.</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 xml:space="preserve">2. Пользоваться розетками, рубильниками, другими </w:t>
      </w:r>
      <w:proofErr w:type="spellStart"/>
      <w:r w:rsidRPr="000D00B9">
        <w:rPr>
          <w:rFonts w:ascii="Times New Roman" w:hAnsi="Times New Roman" w:cs="Times New Roman"/>
          <w:sz w:val="28"/>
          <w:szCs w:val="28"/>
        </w:rPr>
        <w:t>электроизделиями</w:t>
      </w:r>
      <w:proofErr w:type="spellEnd"/>
      <w:r w:rsidRPr="000D00B9">
        <w:rPr>
          <w:rFonts w:ascii="Times New Roman" w:hAnsi="Times New Roman" w:cs="Times New Roman"/>
          <w:sz w:val="28"/>
          <w:szCs w:val="28"/>
        </w:rPr>
        <w:t xml:space="preserve"> с повреждениями.</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 xml:space="preserve">3.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0D00B9">
        <w:rPr>
          <w:rFonts w:ascii="Times New Roman" w:hAnsi="Times New Roman" w:cs="Times New Roman"/>
          <w:sz w:val="28"/>
          <w:szCs w:val="28"/>
        </w:rPr>
        <w:t>рассеивателями</w:t>
      </w:r>
      <w:proofErr w:type="spellEnd"/>
      <w:r w:rsidRPr="000D00B9">
        <w:rPr>
          <w:rFonts w:ascii="Times New Roman" w:hAnsi="Times New Roman" w:cs="Times New Roman"/>
          <w:sz w:val="28"/>
          <w:szCs w:val="28"/>
        </w:rPr>
        <w:t>, предусмотренными конструкцией светильника.</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 xml:space="preserve">4.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 </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5. Применять нестандартные, самодельные электронагревательные приборы.</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6.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7. Использовать временную электропроводку, а также удлинители для питания электроприборов, не предназначенных для проведения аварийных и других временных работ.</w:t>
      </w:r>
    </w:p>
    <w:p w:rsidR="00434EE1" w:rsidRPr="00180AF8" w:rsidRDefault="00434EE1" w:rsidP="00434EE1">
      <w:pPr>
        <w:jc w:val="both"/>
        <w:rPr>
          <w:rFonts w:ascii="Times New Roman" w:hAnsi="Times New Roman" w:cs="Times New Roman"/>
          <w:sz w:val="28"/>
          <w:szCs w:val="28"/>
        </w:rPr>
      </w:pPr>
    </w:p>
    <w:p w:rsidR="003D372C" w:rsidRDefault="003D372C" w:rsidP="004B6FBA">
      <w:pPr>
        <w:pStyle w:val="a6"/>
        <w:jc w:val="center"/>
        <w:rPr>
          <w:rFonts w:ascii="Times New Roman" w:hAnsi="Times New Roman" w:cs="Times New Roman"/>
          <w:b/>
          <w:sz w:val="28"/>
          <w:szCs w:val="28"/>
        </w:rPr>
      </w:pPr>
    </w:p>
    <w:sectPr w:rsidR="003D372C" w:rsidSect="004A273F">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Roboto Condense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B5732"/>
    <w:multiLevelType w:val="multilevel"/>
    <w:tmpl w:val="A3B85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A649F"/>
    <w:multiLevelType w:val="multilevel"/>
    <w:tmpl w:val="C354E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40FC1"/>
    <w:multiLevelType w:val="multilevel"/>
    <w:tmpl w:val="0E344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C0E4B"/>
    <w:multiLevelType w:val="hybridMultilevel"/>
    <w:tmpl w:val="F948E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D67B0A"/>
    <w:multiLevelType w:val="multilevel"/>
    <w:tmpl w:val="268AD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149FD"/>
    <w:rsid w:val="00037FD5"/>
    <w:rsid w:val="000F79F4"/>
    <w:rsid w:val="0010753A"/>
    <w:rsid w:val="00151BFA"/>
    <w:rsid w:val="001A6088"/>
    <w:rsid w:val="001C6E50"/>
    <w:rsid w:val="002A2B9A"/>
    <w:rsid w:val="002E4802"/>
    <w:rsid w:val="003D372C"/>
    <w:rsid w:val="003E1900"/>
    <w:rsid w:val="004324A0"/>
    <w:rsid w:val="00434EE1"/>
    <w:rsid w:val="004A273F"/>
    <w:rsid w:val="004A4FF8"/>
    <w:rsid w:val="004B6FBA"/>
    <w:rsid w:val="004F7BCC"/>
    <w:rsid w:val="005C76EA"/>
    <w:rsid w:val="005E7C38"/>
    <w:rsid w:val="00620362"/>
    <w:rsid w:val="00641F48"/>
    <w:rsid w:val="00672B66"/>
    <w:rsid w:val="00720D1C"/>
    <w:rsid w:val="007C0A0F"/>
    <w:rsid w:val="009773DF"/>
    <w:rsid w:val="00A46880"/>
    <w:rsid w:val="00A52405"/>
    <w:rsid w:val="00A71B0E"/>
    <w:rsid w:val="00A74CAB"/>
    <w:rsid w:val="00B128B6"/>
    <w:rsid w:val="00BA6DC6"/>
    <w:rsid w:val="00C979D3"/>
    <w:rsid w:val="00CD166F"/>
    <w:rsid w:val="00D149FD"/>
    <w:rsid w:val="00D514DB"/>
    <w:rsid w:val="00D5469B"/>
    <w:rsid w:val="00D56E9F"/>
    <w:rsid w:val="00DB0EA2"/>
    <w:rsid w:val="00DD4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FD"/>
    <w:rPr>
      <w:rFonts w:eastAsiaTheme="minorEastAsia"/>
      <w:lang w:eastAsia="ru-RU"/>
    </w:rPr>
  </w:style>
  <w:style w:type="paragraph" w:styleId="1">
    <w:name w:val="heading 1"/>
    <w:basedOn w:val="a"/>
    <w:link w:val="10"/>
    <w:uiPriority w:val="9"/>
    <w:qFormat/>
    <w:rsid w:val="00037F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A2B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7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405"/>
    <w:pPr>
      <w:ind w:left="720"/>
      <w:contextualSpacing/>
    </w:pPr>
  </w:style>
  <w:style w:type="character" w:customStyle="1" w:styleId="10">
    <w:name w:val="Заголовок 1 Знак"/>
    <w:basedOn w:val="a0"/>
    <w:link w:val="1"/>
    <w:uiPriority w:val="9"/>
    <w:rsid w:val="00037F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37FD5"/>
    <w:rPr>
      <w:rFonts w:asciiTheme="majorHAnsi" w:eastAsiaTheme="majorEastAsia" w:hAnsiTheme="majorHAnsi" w:cstheme="majorBidi"/>
      <w:b/>
      <w:bCs/>
      <w:color w:val="4F81BD" w:themeColor="accent1"/>
      <w:lang w:eastAsia="ru-RU"/>
    </w:rPr>
  </w:style>
  <w:style w:type="paragraph" w:styleId="a4">
    <w:name w:val="Normal (Web)"/>
    <w:basedOn w:val="a"/>
    <w:uiPriority w:val="99"/>
    <w:unhideWhenUsed/>
    <w:rsid w:val="00037FD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37FD5"/>
    <w:rPr>
      <w:b/>
      <w:bCs/>
    </w:rPr>
  </w:style>
  <w:style w:type="character" w:customStyle="1" w:styleId="20">
    <w:name w:val="Заголовок 2 Знак"/>
    <w:basedOn w:val="a0"/>
    <w:link w:val="2"/>
    <w:uiPriority w:val="9"/>
    <w:semiHidden/>
    <w:rsid w:val="002A2B9A"/>
    <w:rPr>
      <w:rFonts w:asciiTheme="majorHAnsi" w:eastAsiaTheme="majorEastAsia" w:hAnsiTheme="majorHAnsi" w:cstheme="majorBidi"/>
      <w:b/>
      <w:bCs/>
      <w:color w:val="4F81BD" w:themeColor="accent1"/>
      <w:sz w:val="26"/>
      <w:szCs w:val="26"/>
      <w:lang w:eastAsia="ru-RU"/>
    </w:rPr>
  </w:style>
  <w:style w:type="paragraph" w:styleId="a6">
    <w:name w:val="No Spacing"/>
    <w:uiPriority w:val="1"/>
    <w:qFormat/>
    <w:rsid w:val="000F79F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Miroshnichenko</dc:creator>
  <cp:lastModifiedBy>Miroshnichenko</cp:lastModifiedBy>
  <cp:revision>13</cp:revision>
  <dcterms:created xsi:type="dcterms:W3CDTF">2017-05-02T07:33:00Z</dcterms:created>
  <dcterms:modified xsi:type="dcterms:W3CDTF">2018-04-09T12:29:00Z</dcterms:modified>
</cp:coreProperties>
</file>