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FAF" w:rsidRPr="007D6FAF" w:rsidRDefault="007D6FAF" w:rsidP="007D6FA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b/>
          <w:bCs/>
          <w:color w:val="212121"/>
          <w:sz w:val="21"/>
          <w:szCs w:val="21"/>
          <w:lang w:eastAsia="ru-RU"/>
        </w:rPr>
        <w:t>СОВЕТ НАРОДНЫХ ДЕПУТАТОВ</w:t>
      </w:r>
      <w:r w:rsidRPr="007D6FAF">
        <w:rPr>
          <w:rFonts w:ascii="Times New Roman" w:eastAsia="Times New Roman" w:hAnsi="Times New Roman" w:cs="Times New Roman"/>
          <w:b/>
          <w:bCs/>
          <w:color w:val="212121"/>
          <w:sz w:val="21"/>
          <w:szCs w:val="21"/>
          <w:lang w:eastAsia="ru-RU"/>
        </w:rPr>
        <w:br/>
        <w:t>ЩУЧИНСКОГО СЕЛЬСКОГО ПОСЕЛЕНИЯ</w:t>
      </w:r>
      <w:r w:rsidRPr="007D6FAF">
        <w:rPr>
          <w:rFonts w:ascii="Times New Roman" w:eastAsia="Times New Roman" w:hAnsi="Times New Roman" w:cs="Times New Roman"/>
          <w:b/>
          <w:bCs/>
          <w:color w:val="212121"/>
          <w:sz w:val="21"/>
          <w:szCs w:val="21"/>
          <w:lang w:eastAsia="ru-RU"/>
        </w:rPr>
        <w:br/>
        <w:t>ЭРТИЛЬСКОГО МУНИЦИПАЛЬНОГО РАЙОНА</w:t>
      </w:r>
      <w:r w:rsidRPr="007D6FAF">
        <w:rPr>
          <w:rFonts w:ascii="Times New Roman" w:eastAsia="Times New Roman" w:hAnsi="Times New Roman" w:cs="Times New Roman"/>
          <w:b/>
          <w:bCs/>
          <w:color w:val="212121"/>
          <w:sz w:val="21"/>
          <w:szCs w:val="21"/>
          <w:lang w:eastAsia="ru-RU"/>
        </w:rPr>
        <w:br/>
        <w:t>ВОРОНЕЖСКОЙ ОБЛАСТИ</w:t>
      </w:r>
      <w:r w:rsidRPr="007D6FAF">
        <w:rPr>
          <w:rFonts w:ascii="Times New Roman" w:eastAsia="Times New Roman" w:hAnsi="Times New Roman" w:cs="Times New Roman"/>
          <w:b/>
          <w:bCs/>
          <w:color w:val="212121"/>
          <w:sz w:val="21"/>
          <w:szCs w:val="21"/>
          <w:lang w:eastAsia="ru-RU"/>
        </w:rPr>
        <w:br/>
      </w:r>
      <w:r w:rsidRPr="007D6FAF">
        <w:rPr>
          <w:rFonts w:ascii="Times New Roman" w:eastAsia="Times New Roman" w:hAnsi="Times New Roman" w:cs="Times New Roman"/>
          <w:b/>
          <w:bCs/>
          <w:color w:val="212121"/>
          <w:sz w:val="21"/>
          <w:szCs w:val="21"/>
          <w:lang w:eastAsia="ru-RU"/>
        </w:rPr>
        <w:br/>
        <w:t>РЕШЕНИЕ</w:t>
      </w:r>
    </w:p>
    <w:p w:rsidR="007D6FAF" w:rsidRPr="007D6FAF" w:rsidRDefault="007D6FAF" w:rsidP="007D6FAF">
      <w:pPr>
        <w:spacing w:after="0" w:line="240" w:lineRule="auto"/>
        <w:rPr>
          <w:rFonts w:ascii="Times New Roman" w:eastAsia="Times New Roman" w:hAnsi="Times New Roman" w:cs="Times New Roman"/>
          <w:sz w:val="24"/>
          <w:szCs w:val="24"/>
          <w:lang w:eastAsia="ru-RU"/>
        </w:rPr>
      </w:pP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от 25.12.2013 г. № 32</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с. Щучье.</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b/>
          <w:bCs/>
          <w:color w:val="212121"/>
          <w:sz w:val="21"/>
          <w:szCs w:val="21"/>
          <w:shd w:val="clear" w:color="auto" w:fill="FFFFFF"/>
          <w:lang w:eastAsia="ru-RU"/>
        </w:rPr>
        <w:t>Об оплате труда муниципальных</w:t>
      </w:r>
      <w:r w:rsidRPr="007D6FAF">
        <w:rPr>
          <w:rFonts w:ascii="Times New Roman" w:eastAsia="Times New Roman" w:hAnsi="Times New Roman" w:cs="Times New Roman"/>
          <w:b/>
          <w:bCs/>
          <w:color w:val="212121"/>
          <w:sz w:val="21"/>
          <w:szCs w:val="21"/>
          <w:shd w:val="clear" w:color="auto" w:fill="FFFFFF"/>
          <w:lang w:eastAsia="ru-RU"/>
        </w:rPr>
        <w:br/>
        <w:t>служащих Щучинского сельского поселения</w:t>
      </w:r>
      <w:r w:rsidRPr="007D6FAF">
        <w:rPr>
          <w:rFonts w:ascii="Times New Roman" w:eastAsia="Times New Roman" w:hAnsi="Times New Roman" w:cs="Times New Roman"/>
          <w:b/>
          <w:bCs/>
          <w:color w:val="212121"/>
          <w:sz w:val="21"/>
          <w:szCs w:val="21"/>
          <w:shd w:val="clear" w:color="auto" w:fill="FFFFFF"/>
          <w:lang w:eastAsia="ru-RU"/>
        </w:rPr>
        <w:br/>
        <w:t>Эртильского муниципального района</w:t>
      </w:r>
      <w:r w:rsidRPr="007D6FAF">
        <w:rPr>
          <w:rFonts w:ascii="Times New Roman" w:eastAsia="Times New Roman" w:hAnsi="Times New Roman" w:cs="Times New Roman"/>
          <w:b/>
          <w:bCs/>
          <w:color w:val="212121"/>
          <w:sz w:val="21"/>
          <w:szCs w:val="21"/>
          <w:shd w:val="clear" w:color="auto" w:fill="FFFFFF"/>
          <w:lang w:eastAsia="ru-RU"/>
        </w:rPr>
        <w:br/>
        <w:t>Воронежской области</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В соответствии с Федеральным законом от 02.03.2007 № 25-ФЗ «О муниципальной службе в Российской Федерации», Законом Воронежской области от 28.12.2007 № 175-ОЗ «О муниципальной службе в Воронежской области», Законом Воронежской области от 30 января 2007 г. N 9-ОЗ</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"О размерах должностных окладов и окладов за классный чин гражданских служащих Воронежской области", а также в целях приведения нормативных правовых актов органов местного самоуправления в соответствие с действующим законодательством Совет народных депутатов Щучинского сельского поселения решил:</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1. Утвердить Положение о денежном содержании муниципальных служащих Щучинского сельского поселения Эртильского муниципального района Воронежской области согласно приложению.</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2. Признать утратившим силу решение Совета народных депутатов Щучинского сельского поселения от 29.08.2008 г.. № 19 «Об утверждении Положения «О размере и условиях оплаты труда муниципальных</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служащих в органах местного самоуправления»,и об утверждении «Порядка (установления) выплаты ежемесячных и иных дополнительных выплат</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муниципальным служащим».</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3. Опубликовать данное решение в сборнике нормативных правовых актов Щучинского сельского поселения «Муниципальный вестник».</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4. Настоящее решение вступает в силу с 01.01.2014г.</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Председатель Совета</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народных депутатов</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А.С.Шабанов</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Глава сельского поселения Е.М.Меркулов</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lang w:eastAsia="ru-RU"/>
        </w:rPr>
        <w:br/>
      </w:r>
    </w:p>
    <w:p w:rsidR="007D6FAF" w:rsidRPr="007D6FAF" w:rsidRDefault="007D6FAF" w:rsidP="007D6FAF">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Приложение</w:t>
      </w:r>
      <w:r w:rsidRPr="007D6FAF">
        <w:rPr>
          <w:rFonts w:ascii="Times New Roman" w:eastAsia="Times New Roman" w:hAnsi="Times New Roman" w:cs="Times New Roman"/>
          <w:color w:val="212121"/>
          <w:sz w:val="21"/>
          <w:szCs w:val="21"/>
          <w:lang w:eastAsia="ru-RU"/>
        </w:rPr>
        <w:br/>
        <w:t>к решению Совета народных</w:t>
      </w:r>
      <w:r w:rsidRPr="007D6FAF">
        <w:rPr>
          <w:rFonts w:ascii="Times New Roman" w:eastAsia="Times New Roman" w:hAnsi="Times New Roman" w:cs="Times New Roman"/>
          <w:color w:val="212121"/>
          <w:sz w:val="21"/>
          <w:szCs w:val="21"/>
          <w:lang w:eastAsia="ru-RU"/>
        </w:rPr>
        <w:br/>
        <w:t>депутатов Щучинского сельского</w:t>
      </w:r>
      <w:r w:rsidRPr="007D6FAF">
        <w:rPr>
          <w:rFonts w:ascii="Times New Roman" w:eastAsia="Times New Roman" w:hAnsi="Times New Roman" w:cs="Times New Roman"/>
          <w:color w:val="212121"/>
          <w:sz w:val="21"/>
          <w:szCs w:val="21"/>
          <w:lang w:eastAsia="ru-RU"/>
        </w:rPr>
        <w:br/>
        <w:t>поселения Эртильского муниципального</w:t>
      </w:r>
      <w:r w:rsidRPr="007D6FAF">
        <w:rPr>
          <w:rFonts w:ascii="Times New Roman" w:eastAsia="Times New Roman" w:hAnsi="Times New Roman" w:cs="Times New Roman"/>
          <w:color w:val="212121"/>
          <w:sz w:val="21"/>
          <w:szCs w:val="21"/>
          <w:lang w:eastAsia="ru-RU"/>
        </w:rPr>
        <w:br/>
        <w:t>района Воронежской области</w:t>
      </w:r>
      <w:r w:rsidRPr="007D6FAF">
        <w:rPr>
          <w:rFonts w:ascii="Times New Roman" w:eastAsia="Times New Roman" w:hAnsi="Times New Roman" w:cs="Times New Roman"/>
          <w:color w:val="212121"/>
          <w:sz w:val="21"/>
          <w:szCs w:val="21"/>
          <w:lang w:eastAsia="ru-RU"/>
        </w:rPr>
        <w:br/>
        <w:t>от 25.12.2013г № 32</w:t>
      </w:r>
    </w:p>
    <w:p w:rsidR="007D6FAF" w:rsidRPr="007D6FAF" w:rsidRDefault="007D6FAF" w:rsidP="007D6FAF">
      <w:pPr>
        <w:spacing w:after="0" w:line="240" w:lineRule="auto"/>
        <w:rPr>
          <w:rFonts w:ascii="Times New Roman" w:eastAsia="Times New Roman" w:hAnsi="Times New Roman" w:cs="Times New Roman"/>
          <w:sz w:val="24"/>
          <w:szCs w:val="24"/>
          <w:lang w:eastAsia="ru-RU"/>
        </w:rPr>
      </w:pPr>
    </w:p>
    <w:p w:rsidR="007D6FAF" w:rsidRPr="007D6FAF" w:rsidRDefault="007D6FAF" w:rsidP="007D6FA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b/>
          <w:bCs/>
          <w:color w:val="212121"/>
          <w:sz w:val="21"/>
          <w:szCs w:val="21"/>
          <w:lang w:eastAsia="ru-RU"/>
        </w:rPr>
        <w:t>Положение об оплате труда муниципальных служащих</w:t>
      </w:r>
      <w:r w:rsidRPr="007D6FAF">
        <w:rPr>
          <w:rFonts w:ascii="Times New Roman" w:eastAsia="Times New Roman" w:hAnsi="Times New Roman" w:cs="Times New Roman"/>
          <w:b/>
          <w:bCs/>
          <w:color w:val="212121"/>
          <w:sz w:val="21"/>
          <w:szCs w:val="21"/>
          <w:lang w:eastAsia="ru-RU"/>
        </w:rPr>
        <w:br/>
        <w:t>Щучинского сельского поселения Эртильского муниципального района Воронежской области</w:t>
      </w:r>
    </w:p>
    <w:p w:rsidR="007D6FAF" w:rsidRPr="007D6FAF" w:rsidRDefault="007D6FAF" w:rsidP="007D6FAF">
      <w:pPr>
        <w:spacing w:after="0" w:line="240" w:lineRule="auto"/>
        <w:rPr>
          <w:rFonts w:ascii="Times New Roman" w:eastAsia="Times New Roman" w:hAnsi="Times New Roman" w:cs="Times New Roman"/>
          <w:sz w:val="24"/>
          <w:szCs w:val="24"/>
          <w:lang w:eastAsia="ru-RU"/>
        </w:rPr>
      </w:pPr>
    </w:p>
    <w:p w:rsidR="007D6FAF" w:rsidRPr="007D6FAF" w:rsidRDefault="007D6FAF" w:rsidP="007D6FAF">
      <w:pPr>
        <w:shd w:val="clear" w:color="auto" w:fill="FFFFFF"/>
        <w:spacing w:after="0" w:line="240" w:lineRule="auto"/>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b/>
          <w:bCs/>
          <w:color w:val="212121"/>
          <w:sz w:val="21"/>
          <w:szCs w:val="21"/>
          <w:lang w:eastAsia="ru-RU"/>
        </w:rPr>
        <w:t>1. Общие положения</w:t>
      </w:r>
    </w:p>
    <w:p w:rsidR="007D6FAF" w:rsidRPr="007D6FAF" w:rsidRDefault="007D6FAF" w:rsidP="007D6FAF">
      <w:pPr>
        <w:spacing w:after="0" w:line="240" w:lineRule="auto"/>
        <w:rPr>
          <w:rFonts w:ascii="Times New Roman" w:eastAsia="Times New Roman" w:hAnsi="Times New Roman" w:cs="Times New Roman"/>
          <w:sz w:val="24"/>
          <w:szCs w:val="24"/>
          <w:lang w:eastAsia="ru-RU"/>
        </w:rPr>
      </w:pP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1.1. Настоящее Положение определяет размеры и условия оплаты труда муниципальных служащих Щучинского сельского поселения Эртильского муниципального района Воронежской области (далее - муниципальные служащие).</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lastRenderedPageBreak/>
        <w:t>1.2. Оплата труда муниципального служащего производится в соответствии с федеральным и областным законодательством в виде денежного содержания,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1.3. В настоящем Положении используются следующие основные понятия:</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 должностной оклад - фиксированный размер месячной оплаты труда за исполнение должностных обязанностей по замещаемой должности муниципальной службы в соответствии с предъявляемыми требованиями;</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 оклад денежного содержания - сумма должностного оклада и ежемесячной надбавки к должностному окладу за классный чин;</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 ежемесячные и иные дополнительные выплаты - надбавки к должностному окладу, устанавливаемые в процентном отношении от должностного оклада или в фиксированном размере.</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b/>
          <w:bCs/>
          <w:color w:val="212121"/>
          <w:sz w:val="21"/>
          <w:szCs w:val="21"/>
          <w:shd w:val="clear" w:color="auto" w:fill="FFFFFF"/>
          <w:lang w:eastAsia="ru-RU"/>
        </w:rPr>
        <w:t>2. Оплата труда муниципального служащего</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2.1.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2.2. Размеры должностных окладов по должностям муниципальной службы Щучинского сельского поселения Эртильского муниципального района Воронежской области устанавливаются согласно приложению № 1 к настоящему Положению.</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2.3. К ежемесячным выплатам относятся:</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2.3.1. Ежемесячная надбавка к должностному окладу за выслугу лет на муниципальной службе, которая устанавливается в размерах от должностного оклада:</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при стаже муниципальной службы в процентах</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от 1 года до 5 лет 10</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от 5 до 10 лет 15</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от 10 до 15 лет 20</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свыше 15 лет 30</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2.3.2. Ежемесячная надбавка к должностному окладу за классный чин. Размеры ежемесячной надбавки к должностному окладу за классный чин муниципальных служащих устанавливаются в соответствии с присвоенными им классными чинами муниципальной службы согласно приложению №2 к настоящему Положению.</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2.3.3. Ежемесячная надбавка к должностному окладу за особые условия муниципальной службы (сложность, напряженность, специальный режим работы)устанавливается в порядке и на условиях согласно приложению № 3 к настоящему Положению.</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2.3.4. 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размерах и в порядке, определяемых федеральным законодательством.</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2.3.5. Ежемесячное денежное поощрение, размер которого устанавливается дифференцированно в зависимости от замещаемой должности муниципальной службы правовым актом представителя нанимателя согласно приложению № 4 к настоящему Положению.</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Ежемесячное денежное поощрение выплачивается за фактически отработанное время в расчетном периоде.</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2.3.6. Ежемесячная надбавка к должностному окладу за Почетное звание Российской Федерации в размере 15 процентов должностного оклада.</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2.3.7. 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Данная ежемесячная надбавка выплачивается муниципальным служащим, имеющим высшее юридическое образование, в основные обязанности которых входит проведение правовой экспертизы правовых актов и проектов правовых актов, подготовка и редактирование проектов правовых актов, а также их визирование в качестве юриста или исполнителя в размере от 20 до 35 процентов должностного оклада.</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2.3.8. Ежемесячная надбавка к должностному окладу за ученую степень: кандидата наук - в размере 10 процентов должностного оклада; доктора наук - в размере 15 процентов должностного оклада.</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2.4. К иным дополнительным выплатам относятся:</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 премии за выполнение особо важных и сложных заданий.</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 единовременная выплата при предоставлении ежегодного оплачиваемого отпуска.</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-материальная помощь.</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lastRenderedPageBreak/>
        <w:t>Порядок осуществления дополнительных выплат устанавливается приложением №5 к настоящему Положению.</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2.5. Увеличение (индексация) окладов денежного содержания по должностям муниципальной службы Щучинского сельского поселения Эртильского муниципального района Воронежской области производится в размерах и в сроки, предусмотренные для гражданских служащих Воронежской области.</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b/>
          <w:bCs/>
          <w:color w:val="212121"/>
          <w:sz w:val="21"/>
          <w:szCs w:val="21"/>
          <w:shd w:val="clear" w:color="auto" w:fill="FFFFFF"/>
          <w:lang w:eastAsia="ru-RU"/>
        </w:rPr>
        <w:t>3. Формирование фонда оплаты труда муниципальных служащих</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3.1. При формировании фонда оплаты труда муниципальных служащих органов местного самоуправления Щучинского сельского поселения Эртильского муниципального района Воронежской области сверх суммы средств, направляемых для выплаты должностных окладов, предусматриваются следующие средства для выплаты (в расчете на год):</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а) ежемесячной надбавки к должностному окладу за выслугу лет на муниципальной службе - в размере трёх должностных окладов;</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б) ежемесячной надбавки к должностному окладу за классный чин - в размере четырёх должностных окладов;</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в) ежемесячной надбавки к должностному окладу за особые условия муниципальной службы - в размере четырнадцати должностных окладов;</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г) ежемесячной надбавки к должностному окладу за работу со сведениями, составляющими государственную тайну, - в размере полутора должностных окладов;</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д) ежемесячного денежного поощрения - в размере, предусмотренном приложением №4 к настоящему Положению;</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е) премий за выполнение особо важных и сложных заданий - в размере двух окладов денежного содержания;</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ж) единовременной выплаты при предоставлении ежегодного оплачиваемого отпуска и материальной помощи - в размере трёх окладов денежного содержания.</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3.2. Фонд оплаты труда муниципальных служащих Щучинского сельского поселении Эртильского муниципального района Воронежской области формируется за счет средств, предусмотренных пунктом 3.1., а также средств, направляемых для выплаты:</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а) денежного содержания при увеличении численности муниципальных служащих, вызванного наделением органов местного самоуправления Щучинского сельского поселении Эртильского муниципального района Воронежской области дополнительными функциями и полномочиями;</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б) за счет средств бюджета Щучинского сельского поселении Эртильского муниципального района Воронежской области на оплату труда, высвобождаемым в результате сокращения численности и (или) штата муниципальных служащих органов местного самоуправления Щучинского сельского поселении Эртильского муниципального района Воронежской области;</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в) других выплат, предусмотренных законодательством Воронежской области, в размерах, определяемых соответствующими законами Воронежской области и нормативными правовыми актами органов местного самоуправления Щучинского сельского поселении Эртильского муниципального района Воронежской области.</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3.3. Представитель нанимателя вправе перераспределять средства фонда оплаты труда муниципальных служащих Щучинского сельского поселении Эртильского муниципального района Воронежской области между выплатами, предусмотренными пунктом 3.1. настоящего Положения.</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3.4. При сокращении численности и (или) штата муниципальных служащих размер фонда оплаты труда муниципальных служащих органа местного самоуправления Щучинского сельского поселении Эртильского муниципального района Воронежской области сохраняется на очередной и последующий годы. Средства фонда оплаты труда муниципальных служащих, высвободившиеся в результате сокращения численности и (или) штата муниципальных служащих, используются руководителем органа местного самоуправления Щучинского сельского поселении Эртильского муниципального района Воронежской области на выплату муниципальным служащим премий за выполнение особо важных и сложных заданий.</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3.5. При увеличении численности муниципальных служащих, если такое увеличение вызвано необходимостью наделения соответствующего органа местного самоуправления Щучинского сельского поселении Эртильского муниципального района Воронежской области дополнительными функциями и полномочиями, размеры средств фонда оплаты труда муниципальных служащих, исчисленные и сохраненные в соответствии с требованиями настоящего раздела Положения, подлежат увеличению.</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lang w:eastAsia="ru-RU"/>
        </w:rPr>
        <w:lastRenderedPageBreak/>
        <w:br/>
      </w:r>
    </w:p>
    <w:p w:rsidR="007D6FAF" w:rsidRPr="007D6FAF" w:rsidRDefault="007D6FAF" w:rsidP="007D6FAF">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Приложение №1</w:t>
      </w:r>
      <w:r w:rsidRPr="007D6FAF">
        <w:rPr>
          <w:rFonts w:ascii="Times New Roman" w:eastAsia="Times New Roman" w:hAnsi="Times New Roman" w:cs="Times New Roman"/>
          <w:color w:val="212121"/>
          <w:sz w:val="21"/>
          <w:szCs w:val="21"/>
          <w:lang w:eastAsia="ru-RU"/>
        </w:rPr>
        <w:br/>
        <w:t>к Положению об оплате труда</w:t>
      </w:r>
      <w:r w:rsidRPr="007D6FAF">
        <w:rPr>
          <w:rFonts w:ascii="Times New Roman" w:eastAsia="Times New Roman" w:hAnsi="Times New Roman" w:cs="Times New Roman"/>
          <w:color w:val="212121"/>
          <w:sz w:val="21"/>
          <w:szCs w:val="21"/>
          <w:lang w:eastAsia="ru-RU"/>
        </w:rPr>
        <w:br/>
        <w:t>муниципальных служащих</w:t>
      </w:r>
      <w:r w:rsidRPr="007D6FAF">
        <w:rPr>
          <w:rFonts w:ascii="Times New Roman" w:eastAsia="Times New Roman" w:hAnsi="Times New Roman" w:cs="Times New Roman"/>
          <w:color w:val="212121"/>
          <w:sz w:val="21"/>
          <w:szCs w:val="21"/>
          <w:lang w:eastAsia="ru-RU"/>
        </w:rPr>
        <w:br/>
        <w:t>Щучинского сельского поселения</w:t>
      </w:r>
      <w:r w:rsidRPr="007D6FAF">
        <w:rPr>
          <w:rFonts w:ascii="Times New Roman" w:eastAsia="Times New Roman" w:hAnsi="Times New Roman" w:cs="Times New Roman"/>
          <w:color w:val="212121"/>
          <w:sz w:val="21"/>
          <w:szCs w:val="21"/>
          <w:lang w:eastAsia="ru-RU"/>
        </w:rPr>
        <w:br/>
        <w:t>Эртильского муниципального района</w:t>
      </w:r>
      <w:r w:rsidRPr="007D6FAF">
        <w:rPr>
          <w:rFonts w:ascii="Times New Roman" w:eastAsia="Times New Roman" w:hAnsi="Times New Roman" w:cs="Times New Roman"/>
          <w:color w:val="212121"/>
          <w:sz w:val="21"/>
          <w:szCs w:val="21"/>
          <w:lang w:eastAsia="ru-RU"/>
        </w:rPr>
        <w:br/>
        <w:t>Воронежской области</w:t>
      </w:r>
    </w:p>
    <w:p w:rsidR="007D6FAF" w:rsidRPr="007D6FAF" w:rsidRDefault="007D6FAF" w:rsidP="007D6FAF">
      <w:pPr>
        <w:spacing w:after="0" w:line="240" w:lineRule="auto"/>
        <w:rPr>
          <w:rFonts w:ascii="Times New Roman" w:eastAsia="Times New Roman" w:hAnsi="Times New Roman" w:cs="Times New Roman"/>
          <w:sz w:val="24"/>
          <w:szCs w:val="24"/>
          <w:lang w:eastAsia="ru-RU"/>
        </w:rPr>
      </w:pPr>
    </w:p>
    <w:p w:rsidR="007D6FAF" w:rsidRPr="007D6FAF" w:rsidRDefault="007D6FAF" w:rsidP="007D6FA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b/>
          <w:bCs/>
          <w:color w:val="212121"/>
          <w:sz w:val="21"/>
          <w:szCs w:val="21"/>
          <w:lang w:eastAsia="ru-RU"/>
        </w:rPr>
        <w:t>Размеры должностных окладов по должностям муниципальной службы Щучинского сельского поселения Эртильского муниципального района Воронежской области</w:t>
      </w:r>
    </w:p>
    <w:p w:rsidR="007D6FAF" w:rsidRPr="007D6FAF" w:rsidRDefault="007D6FAF" w:rsidP="007D6FAF">
      <w:pPr>
        <w:spacing w:after="0" w:line="240" w:lineRule="auto"/>
        <w:rPr>
          <w:rFonts w:ascii="Times New Roman" w:eastAsia="Times New Roman" w:hAnsi="Times New Roman" w:cs="Times New Roman"/>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77"/>
        <w:gridCol w:w="3240"/>
        <w:gridCol w:w="3438"/>
      </w:tblGrid>
      <w:tr w:rsidR="007D6FAF" w:rsidRPr="007D6FAF" w:rsidTr="007D6FAF">
        <w:tc>
          <w:tcPr>
            <w:tcW w:w="0" w:type="auto"/>
            <w:shd w:val="clear" w:color="auto" w:fill="FFFFFF"/>
            <w:vAlign w:val="center"/>
            <w:hideMark/>
          </w:tcPr>
          <w:p w:rsidR="007D6FAF" w:rsidRPr="007D6FAF" w:rsidRDefault="007D6FAF" w:rsidP="007D6FAF">
            <w:pPr>
              <w:spacing w:after="100" w:afterAutospacing="1" w:line="240" w:lineRule="auto"/>
              <w:jc w:val="center"/>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Группа должностей</w:t>
            </w:r>
          </w:p>
        </w:tc>
        <w:tc>
          <w:tcPr>
            <w:tcW w:w="0" w:type="auto"/>
            <w:shd w:val="clear" w:color="auto" w:fill="FFFFFF"/>
            <w:vAlign w:val="center"/>
            <w:hideMark/>
          </w:tcPr>
          <w:p w:rsidR="007D6FAF" w:rsidRPr="007D6FAF" w:rsidRDefault="007D6FAF" w:rsidP="007D6FAF">
            <w:pPr>
              <w:spacing w:after="100" w:afterAutospacing="1" w:line="240" w:lineRule="auto"/>
              <w:jc w:val="center"/>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Наименование должности</w:t>
            </w:r>
          </w:p>
        </w:tc>
        <w:tc>
          <w:tcPr>
            <w:tcW w:w="0" w:type="auto"/>
            <w:shd w:val="clear" w:color="auto" w:fill="FFFFFF"/>
            <w:vAlign w:val="center"/>
            <w:hideMark/>
          </w:tcPr>
          <w:p w:rsidR="007D6FAF" w:rsidRPr="007D6FAF" w:rsidRDefault="007D6FAF" w:rsidP="007D6FAF">
            <w:pPr>
              <w:spacing w:after="100" w:afterAutospacing="1" w:line="240" w:lineRule="auto"/>
              <w:jc w:val="center"/>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Должностной оклад (рублей в месяц)</w:t>
            </w:r>
          </w:p>
        </w:tc>
      </w:tr>
      <w:tr w:rsidR="007D6FAF" w:rsidRPr="007D6FAF" w:rsidTr="007D6FAF">
        <w:tc>
          <w:tcPr>
            <w:tcW w:w="0" w:type="auto"/>
            <w:gridSpan w:val="3"/>
            <w:shd w:val="clear" w:color="auto" w:fill="FFFFFF"/>
            <w:vAlign w:val="center"/>
            <w:hideMark/>
          </w:tcPr>
          <w:p w:rsidR="007D6FAF" w:rsidRPr="007D6FAF" w:rsidRDefault="007D6FAF" w:rsidP="007D6FAF">
            <w:pPr>
              <w:spacing w:after="100" w:afterAutospacing="1" w:line="240" w:lineRule="auto"/>
              <w:jc w:val="center"/>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Администрация Щучинского сельского поселения Эртильского муниципального района Воронежской области</w:t>
            </w:r>
          </w:p>
        </w:tc>
      </w:tr>
      <w:tr w:rsidR="007D6FAF" w:rsidRPr="007D6FAF" w:rsidTr="007D6FAF">
        <w:tc>
          <w:tcPr>
            <w:tcW w:w="0" w:type="auto"/>
            <w:shd w:val="clear" w:color="auto" w:fill="FFFFFF"/>
            <w:vAlign w:val="center"/>
            <w:hideMark/>
          </w:tcPr>
          <w:p w:rsidR="007D6FAF" w:rsidRPr="007D6FAF" w:rsidRDefault="007D6FAF" w:rsidP="007D6FAF">
            <w:pPr>
              <w:spacing w:after="100" w:afterAutospacing="1" w:line="240" w:lineRule="auto"/>
              <w:jc w:val="center"/>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Ведущая группа должностей</w:t>
            </w:r>
          </w:p>
        </w:tc>
        <w:tc>
          <w:tcPr>
            <w:tcW w:w="0" w:type="auto"/>
            <w:shd w:val="clear" w:color="auto" w:fill="FFFFFF"/>
            <w:vAlign w:val="center"/>
            <w:hideMark/>
          </w:tcPr>
          <w:p w:rsidR="007D6FAF" w:rsidRPr="007D6FAF" w:rsidRDefault="007D6FAF" w:rsidP="007D6FAF">
            <w:pPr>
              <w:spacing w:after="100" w:afterAutospacing="1" w:line="240" w:lineRule="auto"/>
              <w:jc w:val="center"/>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Заместитель главы администрации</w:t>
            </w:r>
          </w:p>
        </w:tc>
        <w:tc>
          <w:tcPr>
            <w:tcW w:w="0" w:type="auto"/>
            <w:shd w:val="clear" w:color="auto" w:fill="FFFFFF"/>
            <w:vAlign w:val="center"/>
            <w:hideMark/>
          </w:tcPr>
          <w:p w:rsidR="007D6FAF" w:rsidRPr="007D6FAF" w:rsidRDefault="007D6FAF" w:rsidP="007D6FAF">
            <w:pPr>
              <w:spacing w:after="100" w:afterAutospacing="1" w:line="240" w:lineRule="auto"/>
              <w:jc w:val="center"/>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6388</w:t>
            </w:r>
          </w:p>
        </w:tc>
      </w:tr>
    </w:tbl>
    <w:p w:rsidR="007D6FAF" w:rsidRPr="007D6FAF" w:rsidRDefault="007D6FAF" w:rsidP="007D6FAF">
      <w:pPr>
        <w:spacing w:after="0" w:line="240" w:lineRule="auto"/>
        <w:rPr>
          <w:rFonts w:ascii="Times New Roman" w:eastAsia="Times New Roman" w:hAnsi="Times New Roman" w:cs="Times New Roman"/>
          <w:sz w:val="24"/>
          <w:szCs w:val="24"/>
          <w:lang w:eastAsia="ru-RU"/>
        </w:rPr>
      </w:pPr>
      <w:r w:rsidRPr="007D6FAF">
        <w:rPr>
          <w:rFonts w:ascii="Times New Roman" w:eastAsia="Times New Roman" w:hAnsi="Times New Roman" w:cs="Times New Roman"/>
          <w:color w:val="212121"/>
          <w:sz w:val="21"/>
          <w:szCs w:val="21"/>
          <w:lang w:eastAsia="ru-RU"/>
        </w:rPr>
        <w:br/>
      </w:r>
    </w:p>
    <w:p w:rsidR="007D6FAF" w:rsidRPr="007D6FAF" w:rsidRDefault="007D6FAF" w:rsidP="007D6FAF">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Приложение №2</w:t>
      </w:r>
      <w:r w:rsidRPr="007D6FAF">
        <w:rPr>
          <w:rFonts w:ascii="Times New Roman" w:eastAsia="Times New Roman" w:hAnsi="Times New Roman" w:cs="Times New Roman"/>
          <w:color w:val="212121"/>
          <w:sz w:val="21"/>
          <w:szCs w:val="21"/>
          <w:lang w:eastAsia="ru-RU"/>
        </w:rPr>
        <w:br/>
        <w:t>к Положению об оплате труда</w:t>
      </w:r>
      <w:r w:rsidRPr="007D6FAF">
        <w:rPr>
          <w:rFonts w:ascii="Times New Roman" w:eastAsia="Times New Roman" w:hAnsi="Times New Roman" w:cs="Times New Roman"/>
          <w:color w:val="212121"/>
          <w:sz w:val="21"/>
          <w:szCs w:val="21"/>
          <w:lang w:eastAsia="ru-RU"/>
        </w:rPr>
        <w:br/>
        <w:t>муниципальных служащих</w:t>
      </w:r>
      <w:r w:rsidRPr="007D6FAF">
        <w:rPr>
          <w:rFonts w:ascii="Times New Roman" w:eastAsia="Times New Roman" w:hAnsi="Times New Roman" w:cs="Times New Roman"/>
          <w:color w:val="212121"/>
          <w:sz w:val="21"/>
          <w:szCs w:val="21"/>
          <w:lang w:eastAsia="ru-RU"/>
        </w:rPr>
        <w:br/>
        <w:t>Щучинского сельского поселения</w:t>
      </w:r>
      <w:r w:rsidRPr="007D6FAF">
        <w:rPr>
          <w:rFonts w:ascii="Times New Roman" w:eastAsia="Times New Roman" w:hAnsi="Times New Roman" w:cs="Times New Roman"/>
          <w:color w:val="212121"/>
          <w:sz w:val="21"/>
          <w:szCs w:val="21"/>
          <w:lang w:eastAsia="ru-RU"/>
        </w:rPr>
        <w:br/>
        <w:t>Эртильского муниципального района</w:t>
      </w:r>
      <w:r w:rsidRPr="007D6FAF">
        <w:rPr>
          <w:rFonts w:ascii="Times New Roman" w:eastAsia="Times New Roman" w:hAnsi="Times New Roman" w:cs="Times New Roman"/>
          <w:color w:val="212121"/>
          <w:sz w:val="21"/>
          <w:szCs w:val="21"/>
          <w:lang w:eastAsia="ru-RU"/>
        </w:rPr>
        <w:br/>
        <w:t>Воронежской области</w:t>
      </w:r>
    </w:p>
    <w:p w:rsidR="007D6FAF" w:rsidRPr="007D6FAF" w:rsidRDefault="007D6FAF" w:rsidP="007D6FAF">
      <w:pPr>
        <w:spacing w:after="0" w:line="240" w:lineRule="auto"/>
        <w:rPr>
          <w:rFonts w:ascii="Times New Roman" w:eastAsia="Times New Roman" w:hAnsi="Times New Roman" w:cs="Times New Roman"/>
          <w:sz w:val="24"/>
          <w:szCs w:val="24"/>
          <w:lang w:eastAsia="ru-RU"/>
        </w:rPr>
      </w:pPr>
    </w:p>
    <w:p w:rsidR="007D6FAF" w:rsidRPr="007D6FAF" w:rsidRDefault="007D6FAF" w:rsidP="007D6FA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b/>
          <w:bCs/>
          <w:color w:val="212121"/>
          <w:sz w:val="21"/>
          <w:szCs w:val="21"/>
          <w:lang w:eastAsia="ru-RU"/>
        </w:rPr>
        <w:t>Размеры ежемесячных надбавок к должностному окладу за классный чин муниципальных служащих Щучинского сельского поселения Эртильского муниципального района Воронежской области</w:t>
      </w:r>
    </w:p>
    <w:p w:rsidR="007D6FAF" w:rsidRPr="007D6FAF" w:rsidRDefault="007D6FAF" w:rsidP="007D6FAF">
      <w:pPr>
        <w:spacing w:after="0" w:line="240" w:lineRule="auto"/>
        <w:rPr>
          <w:rFonts w:ascii="Times New Roman" w:eastAsia="Times New Roman" w:hAnsi="Times New Roman" w:cs="Times New Roman"/>
          <w:sz w:val="24"/>
          <w:szCs w:val="24"/>
          <w:lang w:eastAsia="ru-RU"/>
        </w:rPr>
      </w:pPr>
      <w:r w:rsidRPr="007D6FAF">
        <w:rPr>
          <w:rFonts w:ascii="Times New Roman" w:eastAsia="Times New Roman" w:hAnsi="Times New Roman" w:cs="Times New Roman"/>
          <w:color w:val="212121"/>
          <w:sz w:val="21"/>
          <w:szCs w:val="21"/>
          <w:lang w:eastAsia="ru-RU"/>
        </w:rPr>
        <w:br/>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01"/>
        <w:gridCol w:w="5854"/>
      </w:tblGrid>
      <w:tr w:rsidR="007D6FAF" w:rsidRPr="007D6FAF" w:rsidTr="007D6FAF">
        <w:tc>
          <w:tcPr>
            <w:tcW w:w="0" w:type="auto"/>
            <w:shd w:val="clear" w:color="auto" w:fill="FFFFFF"/>
            <w:vAlign w:val="center"/>
            <w:hideMark/>
          </w:tcPr>
          <w:p w:rsidR="007D6FAF" w:rsidRPr="007D6FAF" w:rsidRDefault="007D6FAF" w:rsidP="007D6FAF">
            <w:pPr>
              <w:spacing w:after="100" w:afterAutospacing="1" w:line="240" w:lineRule="auto"/>
              <w:jc w:val="center"/>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Наименование классного чина</w:t>
            </w:r>
          </w:p>
        </w:tc>
        <w:tc>
          <w:tcPr>
            <w:tcW w:w="0" w:type="auto"/>
            <w:shd w:val="clear" w:color="auto" w:fill="FFFFFF"/>
            <w:vAlign w:val="center"/>
            <w:hideMark/>
          </w:tcPr>
          <w:p w:rsidR="007D6FAF" w:rsidRPr="007D6FAF" w:rsidRDefault="007D6FAF" w:rsidP="007D6FAF">
            <w:pPr>
              <w:spacing w:after="100" w:afterAutospacing="1" w:line="240" w:lineRule="auto"/>
              <w:jc w:val="center"/>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Ежемесячная надбавка к должностному окладу за классный чин (рублей в месяц)</w:t>
            </w:r>
          </w:p>
        </w:tc>
      </w:tr>
      <w:tr w:rsidR="007D6FAF" w:rsidRPr="007D6FAF" w:rsidTr="007D6FAF">
        <w:tc>
          <w:tcPr>
            <w:tcW w:w="0" w:type="auto"/>
            <w:shd w:val="clear" w:color="auto" w:fill="FFFFFF"/>
            <w:vAlign w:val="center"/>
            <w:hideMark/>
          </w:tcPr>
          <w:p w:rsidR="007D6FAF" w:rsidRPr="007D6FAF" w:rsidRDefault="007D6FAF" w:rsidP="007D6FAF">
            <w:pPr>
              <w:spacing w:after="100" w:afterAutospacing="1" w:line="240" w:lineRule="auto"/>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советник муниципальной службы 1-го класса</w:t>
            </w:r>
          </w:p>
        </w:tc>
        <w:tc>
          <w:tcPr>
            <w:tcW w:w="0" w:type="auto"/>
            <w:shd w:val="clear" w:color="auto" w:fill="FFFFFF"/>
            <w:vAlign w:val="center"/>
            <w:hideMark/>
          </w:tcPr>
          <w:p w:rsidR="007D6FAF" w:rsidRPr="007D6FAF" w:rsidRDefault="007D6FAF" w:rsidP="007D6FAF">
            <w:pPr>
              <w:spacing w:after="100" w:afterAutospacing="1" w:line="240" w:lineRule="auto"/>
              <w:jc w:val="center"/>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1934</w:t>
            </w:r>
          </w:p>
        </w:tc>
      </w:tr>
      <w:tr w:rsidR="007D6FAF" w:rsidRPr="007D6FAF" w:rsidTr="007D6FAF">
        <w:tc>
          <w:tcPr>
            <w:tcW w:w="0" w:type="auto"/>
            <w:shd w:val="clear" w:color="auto" w:fill="FFFFFF"/>
            <w:vAlign w:val="center"/>
            <w:hideMark/>
          </w:tcPr>
          <w:p w:rsidR="007D6FAF" w:rsidRPr="007D6FAF" w:rsidRDefault="007D6FAF" w:rsidP="007D6FAF">
            <w:pPr>
              <w:spacing w:after="100" w:afterAutospacing="1" w:line="240" w:lineRule="auto"/>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советник муниципальной службы 2-го класса</w:t>
            </w:r>
          </w:p>
        </w:tc>
        <w:tc>
          <w:tcPr>
            <w:tcW w:w="0" w:type="auto"/>
            <w:shd w:val="clear" w:color="auto" w:fill="FFFFFF"/>
            <w:vAlign w:val="center"/>
            <w:hideMark/>
          </w:tcPr>
          <w:p w:rsidR="007D6FAF" w:rsidRPr="007D6FAF" w:rsidRDefault="007D6FAF" w:rsidP="007D6FAF">
            <w:pPr>
              <w:spacing w:after="100" w:afterAutospacing="1" w:line="240" w:lineRule="auto"/>
              <w:jc w:val="center"/>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1767</w:t>
            </w:r>
          </w:p>
        </w:tc>
      </w:tr>
      <w:tr w:rsidR="007D6FAF" w:rsidRPr="007D6FAF" w:rsidTr="007D6FAF">
        <w:tc>
          <w:tcPr>
            <w:tcW w:w="0" w:type="auto"/>
            <w:shd w:val="clear" w:color="auto" w:fill="FFFFFF"/>
            <w:vAlign w:val="center"/>
            <w:hideMark/>
          </w:tcPr>
          <w:p w:rsidR="007D6FAF" w:rsidRPr="007D6FAF" w:rsidRDefault="007D6FAF" w:rsidP="007D6FAF">
            <w:pPr>
              <w:spacing w:after="100" w:afterAutospacing="1" w:line="240" w:lineRule="auto"/>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советник муниципальной службы 3-го класса</w:t>
            </w:r>
          </w:p>
        </w:tc>
        <w:tc>
          <w:tcPr>
            <w:tcW w:w="0" w:type="auto"/>
            <w:shd w:val="clear" w:color="auto" w:fill="FFFFFF"/>
            <w:vAlign w:val="center"/>
            <w:hideMark/>
          </w:tcPr>
          <w:p w:rsidR="007D6FAF" w:rsidRPr="007D6FAF" w:rsidRDefault="007D6FAF" w:rsidP="007D6FAF">
            <w:pPr>
              <w:spacing w:after="100" w:afterAutospacing="1" w:line="240" w:lineRule="auto"/>
              <w:jc w:val="center"/>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1598</w:t>
            </w:r>
          </w:p>
        </w:tc>
      </w:tr>
      <w:tr w:rsidR="007D6FAF" w:rsidRPr="007D6FAF" w:rsidTr="007D6FAF">
        <w:tc>
          <w:tcPr>
            <w:tcW w:w="0" w:type="auto"/>
            <w:shd w:val="clear" w:color="auto" w:fill="FFFFFF"/>
            <w:vAlign w:val="center"/>
            <w:hideMark/>
          </w:tcPr>
          <w:p w:rsidR="007D6FAF" w:rsidRPr="007D6FAF" w:rsidRDefault="007D6FAF" w:rsidP="007D6FAF">
            <w:pPr>
              <w:spacing w:after="100" w:afterAutospacing="1" w:line="240" w:lineRule="auto"/>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Референт муниципальной службы 1-го класса</w:t>
            </w:r>
          </w:p>
        </w:tc>
        <w:tc>
          <w:tcPr>
            <w:tcW w:w="0" w:type="auto"/>
            <w:shd w:val="clear" w:color="auto" w:fill="FFFFFF"/>
            <w:vAlign w:val="center"/>
            <w:hideMark/>
          </w:tcPr>
          <w:p w:rsidR="007D6FAF" w:rsidRPr="007D6FAF" w:rsidRDefault="007D6FAF" w:rsidP="007D6FAF">
            <w:pPr>
              <w:spacing w:after="100" w:afterAutospacing="1" w:line="240" w:lineRule="auto"/>
              <w:jc w:val="center"/>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1514</w:t>
            </w:r>
          </w:p>
        </w:tc>
      </w:tr>
      <w:tr w:rsidR="007D6FAF" w:rsidRPr="007D6FAF" w:rsidTr="007D6FAF">
        <w:tc>
          <w:tcPr>
            <w:tcW w:w="0" w:type="auto"/>
            <w:shd w:val="clear" w:color="auto" w:fill="FFFFFF"/>
            <w:vAlign w:val="center"/>
            <w:hideMark/>
          </w:tcPr>
          <w:p w:rsidR="007D6FAF" w:rsidRPr="007D6FAF" w:rsidRDefault="007D6FAF" w:rsidP="007D6FAF">
            <w:pPr>
              <w:spacing w:after="100" w:afterAutospacing="1" w:line="240" w:lineRule="auto"/>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Референт муниципальной службы 2-го класса</w:t>
            </w:r>
          </w:p>
        </w:tc>
        <w:tc>
          <w:tcPr>
            <w:tcW w:w="0" w:type="auto"/>
            <w:shd w:val="clear" w:color="auto" w:fill="FFFFFF"/>
            <w:vAlign w:val="center"/>
            <w:hideMark/>
          </w:tcPr>
          <w:p w:rsidR="007D6FAF" w:rsidRPr="007D6FAF" w:rsidRDefault="007D6FAF" w:rsidP="007D6FAF">
            <w:pPr>
              <w:spacing w:after="100" w:afterAutospacing="1" w:line="240" w:lineRule="auto"/>
              <w:jc w:val="center"/>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1263</w:t>
            </w:r>
          </w:p>
        </w:tc>
      </w:tr>
      <w:tr w:rsidR="007D6FAF" w:rsidRPr="007D6FAF" w:rsidTr="007D6FAF">
        <w:tc>
          <w:tcPr>
            <w:tcW w:w="0" w:type="auto"/>
            <w:shd w:val="clear" w:color="auto" w:fill="FFFFFF"/>
            <w:vAlign w:val="center"/>
            <w:hideMark/>
          </w:tcPr>
          <w:p w:rsidR="007D6FAF" w:rsidRPr="007D6FAF" w:rsidRDefault="007D6FAF" w:rsidP="007D6FAF">
            <w:pPr>
              <w:spacing w:after="100" w:afterAutospacing="1" w:line="240" w:lineRule="auto"/>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Референт муниципальной службы 3-го класса</w:t>
            </w:r>
          </w:p>
        </w:tc>
        <w:tc>
          <w:tcPr>
            <w:tcW w:w="0" w:type="auto"/>
            <w:shd w:val="clear" w:color="auto" w:fill="FFFFFF"/>
            <w:vAlign w:val="center"/>
            <w:hideMark/>
          </w:tcPr>
          <w:p w:rsidR="007D6FAF" w:rsidRPr="007D6FAF" w:rsidRDefault="007D6FAF" w:rsidP="007D6FAF">
            <w:pPr>
              <w:spacing w:after="100" w:afterAutospacing="1" w:line="240" w:lineRule="auto"/>
              <w:jc w:val="center"/>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1178</w:t>
            </w:r>
          </w:p>
        </w:tc>
      </w:tr>
      <w:tr w:rsidR="007D6FAF" w:rsidRPr="007D6FAF" w:rsidTr="007D6FAF">
        <w:tc>
          <w:tcPr>
            <w:tcW w:w="0" w:type="auto"/>
            <w:shd w:val="clear" w:color="auto" w:fill="FFFFFF"/>
            <w:vAlign w:val="center"/>
            <w:hideMark/>
          </w:tcPr>
          <w:p w:rsidR="007D6FAF" w:rsidRPr="007D6FAF" w:rsidRDefault="007D6FAF" w:rsidP="007D6FAF">
            <w:pPr>
              <w:spacing w:after="100" w:afterAutospacing="1" w:line="240" w:lineRule="auto"/>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секретарь муниципальной службы 1-го класса</w:t>
            </w:r>
          </w:p>
        </w:tc>
        <w:tc>
          <w:tcPr>
            <w:tcW w:w="0" w:type="auto"/>
            <w:shd w:val="clear" w:color="auto" w:fill="FFFFFF"/>
            <w:vAlign w:val="center"/>
            <w:hideMark/>
          </w:tcPr>
          <w:p w:rsidR="007D6FAF" w:rsidRPr="007D6FAF" w:rsidRDefault="007D6FAF" w:rsidP="007D6FAF">
            <w:pPr>
              <w:spacing w:after="100" w:afterAutospacing="1" w:line="240" w:lineRule="auto"/>
              <w:jc w:val="center"/>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1010</w:t>
            </w:r>
          </w:p>
        </w:tc>
      </w:tr>
      <w:tr w:rsidR="007D6FAF" w:rsidRPr="007D6FAF" w:rsidTr="007D6FAF">
        <w:tc>
          <w:tcPr>
            <w:tcW w:w="0" w:type="auto"/>
            <w:shd w:val="clear" w:color="auto" w:fill="FFFFFF"/>
            <w:vAlign w:val="center"/>
            <w:hideMark/>
          </w:tcPr>
          <w:p w:rsidR="007D6FAF" w:rsidRPr="007D6FAF" w:rsidRDefault="007D6FAF" w:rsidP="007D6FAF">
            <w:pPr>
              <w:spacing w:after="100" w:afterAutospacing="1" w:line="240" w:lineRule="auto"/>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секретарь муниципальной службы 2-го класса</w:t>
            </w:r>
          </w:p>
        </w:tc>
        <w:tc>
          <w:tcPr>
            <w:tcW w:w="0" w:type="auto"/>
            <w:shd w:val="clear" w:color="auto" w:fill="FFFFFF"/>
            <w:vAlign w:val="center"/>
            <w:hideMark/>
          </w:tcPr>
          <w:p w:rsidR="007D6FAF" w:rsidRPr="007D6FAF" w:rsidRDefault="007D6FAF" w:rsidP="007D6FAF">
            <w:pPr>
              <w:spacing w:after="100" w:afterAutospacing="1" w:line="240" w:lineRule="auto"/>
              <w:jc w:val="center"/>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926</w:t>
            </w:r>
          </w:p>
        </w:tc>
      </w:tr>
      <w:tr w:rsidR="007D6FAF" w:rsidRPr="007D6FAF" w:rsidTr="007D6FAF">
        <w:tc>
          <w:tcPr>
            <w:tcW w:w="0" w:type="auto"/>
            <w:shd w:val="clear" w:color="auto" w:fill="FFFFFF"/>
            <w:vAlign w:val="center"/>
            <w:hideMark/>
          </w:tcPr>
          <w:p w:rsidR="007D6FAF" w:rsidRPr="007D6FAF" w:rsidRDefault="007D6FAF" w:rsidP="007D6FAF">
            <w:pPr>
              <w:spacing w:after="100" w:afterAutospacing="1" w:line="240" w:lineRule="auto"/>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секретарь муниципальной службы 3-го класса</w:t>
            </w:r>
          </w:p>
        </w:tc>
        <w:tc>
          <w:tcPr>
            <w:tcW w:w="0" w:type="auto"/>
            <w:shd w:val="clear" w:color="auto" w:fill="FFFFFF"/>
            <w:vAlign w:val="center"/>
            <w:hideMark/>
          </w:tcPr>
          <w:p w:rsidR="007D6FAF" w:rsidRPr="007D6FAF" w:rsidRDefault="007D6FAF" w:rsidP="007D6FAF">
            <w:pPr>
              <w:spacing w:after="100" w:afterAutospacing="1" w:line="240" w:lineRule="auto"/>
              <w:jc w:val="center"/>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758</w:t>
            </w:r>
          </w:p>
        </w:tc>
      </w:tr>
    </w:tbl>
    <w:p w:rsidR="007D6FAF" w:rsidRPr="007D6FAF" w:rsidRDefault="007D6FAF" w:rsidP="007D6FAF">
      <w:pPr>
        <w:spacing w:after="0" w:line="240" w:lineRule="auto"/>
        <w:rPr>
          <w:rFonts w:ascii="Times New Roman" w:eastAsia="Times New Roman" w:hAnsi="Times New Roman" w:cs="Times New Roman"/>
          <w:sz w:val="24"/>
          <w:szCs w:val="24"/>
          <w:lang w:eastAsia="ru-RU"/>
        </w:rPr>
      </w:pPr>
      <w:r w:rsidRPr="007D6FAF">
        <w:rPr>
          <w:rFonts w:ascii="Times New Roman" w:eastAsia="Times New Roman" w:hAnsi="Times New Roman" w:cs="Times New Roman"/>
          <w:color w:val="212121"/>
          <w:sz w:val="21"/>
          <w:szCs w:val="21"/>
          <w:lang w:eastAsia="ru-RU"/>
        </w:rPr>
        <w:br/>
      </w:r>
    </w:p>
    <w:p w:rsidR="007D6FAF" w:rsidRPr="007D6FAF" w:rsidRDefault="007D6FAF" w:rsidP="007D6FAF">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Приложение №3</w:t>
      </w:r>
      <w:r w:rsidRPr="007D6FAF">
        <w:rPr>
          <w:rFonts w:ascii="Times New Roman" w:eastAsia="Times New Roman" w:hAnsi="Times New Roman" w:cs="Times New Roman"/>
          <w:color w:val="212121"/>
          <w:sz w:val="21"/>
          <w:szCs w:val="21"/>
          <w:lang w:eastAsia="ru-RU"/>
        </w:rPr>
        <w:br/>
        <w:t>к Положению об оплате труда</w:t>
      </w:r>
      <w:r w:rsidRPr="007D6FAF">
        <w:rPr>
          <w:rFonts w:ascii="Times New Roman" w:eastAsia="Times New Roman" w:hAnsi="Times New Roman" w:cs="Times New Roman"/>
          <w:color w:val="212121"/>
          <w:sz w:val="21"/>
          <w:szCs w:val="21"/>
          <w:lang w:eastAsia="ru-RU"/>
        </w:rPr>
        <w:br/>
        <w:t>муниципальных служащих</w:t>
      </w:r>
      <w:r w:rsidRPr="007D6FAF">
        <w:rPr>
          <w:rFonts w:ascii="Times New Roman" w:eastAsia="Times New Roman" w:hAnsi="Times New Roman" w:cs="Times New Roman"/>
          <w:color w:val="212121"/>
          <w:sz w:val="21"/>
          <w:szCs w:val="21"/>
          <w:lang w:eastAsia="ru-RU"/>
        </w:rPr>
        <w:br/>
        <w:t>Щучинского сельского поселения</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lang w:eastAsia="ru-RU"/>
        </w:rPr>
        <w:lastRenderedPageBreak/>
        <w:t>Эртильского муниципального района</w:t>
      </w:r>
      <w:r w:rsidRPr="007D6FAF">
        <w:rPr>
          <w:rFonts w:ascii="Times New Roman" w:eastAsia="Times New Roman" w:hAnsi="Times New Roman" w:cs="Times New Roman"/>
          <w:color w:val="212121"/>
          <w:sz w:val="21"/>
          <w:szCs w:val="21"/>
          <w:lang w:eastAsia="ru-RU"/>
        </w:rPr>
        <w:br/>
        <w:t>Воронежской области</w:t>
      </w:r>
    </w:p>
    <w:p w:rsidR="007D6FAF" w:rsidRPr="007D6FAF" w:rsidRDefault="007D6FAF" w:rsidP="007D6FAF">
      <w:pPr>
        <w:spacing w:after="0" w:line="240" w:lineRule="auto"/>
        <w:rPr>
          <w:rFonts w:ascii="Times New Roman" w:eastAsia="Times New Roman" w:hAnsi="Times New Roman" w:cs="Times New Roman"/>
          <w:sz w:val="24"/>
          <w:szCs w:val="24"/>
          <w:lang w:eastAsia="ru-RU"/>
        </w:rPr>
      </w:pPr>
    </w:p>
    <w:p w:rsidR="007D6FAF" w:rsidRPr="007D6FAF" w:rsidRDefault="007D6FAF" w:rsidP="007D6FA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b/>
          <w:bCs/>
          <w:color w:val="212121"/>
          <w:sz w:val="21"/>
          <w:szCs w:val="21"/>
          <w:lang w:eastAsia="ru-RU"/>
        </w:rPr>
        <w:t>Порядок установления и выплаты ежемесячной надбавки</w:t>
      </w:r>
      <w:r w:rsidRPr="007D6FAF">
        <w:rPr>
          <w:rFonts w:ascii="Times New Roman" w:eastAsia="Times New Roman" w:hAnsi="Times New Roman" w:cs="Times New Roman"/>
          <w:b/>
          <w:bCs/>
          <w:color w:val="212121"/>
          <w:sz w:val="21"/>
          <w:szCs w:val="21"/>
          <w:lang w:eastAsia="ru-RU"/>
        </w:rPr>
        <w:br/>
        <w:t>к должностному окладу за особые условия муниципальной службы (сложность, напряженность, специальный режим работы)</w:t>
      </w:r>
    </w:p>
    <w:p w:rsidR="007D6FAF" w:rsidRPr="007D6FAF" w:rsidRDefault="007D6FAF" w:rsidP="007D6FAF">
      <w:pPr>
        <w:spacing w:after="0" w:line="240" w:lineRule="auto"/>
        <w:rPr>
          <w:rFonts w:ascii="Times New Roman" w:eastAsia="Times New Roman" w:hAnsi="Times New Roman" w:cs="Times New Roman"/>
          <w:sz w:val="24"/>
          <w:szCs w:val="24"/>
          <w:lang w:eastAsia="ru-RU"/>
        </w:rPr>
      </w:pP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1. Ежемесячная надбавка к должностному окладу за особые условия муниципальной службы (сложность, напряженность, специальный режим работы) (далее – ежемесячная надбавка) устанавливается в следующих размерах:</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 по высшей группе должностей муниципальной службы –в размере от 150 до 200 процентов должностного оклада;</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 по главной группе должностей муниципальной службы –в размере от 120 до 150 процентов должностного оклада;</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 по ведущей группе должностей муниципальной службы –в размере от 90 до 120 процентов должностного оклада;</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 по старшей группе должностей муниципальной службы –в размере от 60 до 90 процентов должностного оклада;</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 по младшей группе должностей муниципальной службы – в размере до 60 процентов должностного оклада.</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2. Конкретный размер ежемесячной надбавки устанавливается муниципальному служащему при назначении на должность муниципальной службы или переводе на другую должность муниципальной службы правовым актом представителя нанимателя.</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3. Основными критериями для установления конкретных размеров ежемесячной надбавки являются:</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 профессиональный уровень исполнения должностных обязанностей в соответствии с должностным регламентом;</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 сложность, срочность выполняемой работы;</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 опыт работы по специальности и занимаемой должности;</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 компетентность при выполнении наиболее важных, сложных и ответственных работ;</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 качественное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 и др.).</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4. Представитель нанимателя вправе решать вопрос об изменении (уменьшении или увеличении) размера установленной ежемесячной надбавки в случаях изменения характера и режима службы, снижения результатов служебной деятельности, привлечения к дисциплинарной ответственности.</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При изменении характера работы и в зависимости от результатов служебной деятельности муниципального служащего размер ежемесячной надбавки может быть изменен в пределах установленного пунктом 1 настоящего приложения размера по соответствующей группе должностей муниципальной службы представителем нанимателя.</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Муниципальный служащий предупреждается об уменьшении размера установленной ежемесячной надбавки в порядке, установленном действующим законодательством.</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5. Ежемесячная надбавка выплачивается одновременно с выплатой денежного содержания за соответствующий месяц.</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lang w:eastAsia="ru-RU"/>
        </w:rPr>
        <w:br/>
      </w:r>
    </w:p>
    <w:p w:rsidR="007D6FAF" w:rsidRPr="007D6FAF" w:rsidRDefault="007D6FAF" w:rsidP="007D6FAF">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Приложение №4</w:t>
      </w:r>
      <w:r w:rsidRPr="007D6FAF">
        <w:rPr>
          <w:rFonts w:ascii="Times New Roman" w:eastAsia="Times New Roman" w:hAnsi="Times New Roman" w:cs="Times New Roman"/>
          <w:color w:val="212121"/>
          <w:sz w:val="21"/>
          <w:szCs w:val="21"/>
          <w:lang w:eastAsia="ru-RU"/>
        </w:rPr>
        <w:br/>
        <w:t>к Положению об оплате труда</w:t>
      </w:r>
      <w:r w:rsidRPr="007D6FAF">
        <w:rPr>
          <w:rFonts w:ascii="Times New Roman" w:eastAsia="Times New Roman" w:hAnsi="Times New Roman" w:cs="Times New Roman"/>
          <w:color w:val="212121"/>
          <w:sz w:val="21"/>
          <w:szCs w:val="21"/>
          <w:lang w:eastAsia="ru-RU"/>
        </w:rPr>
        <w:br/>
        <w:t>муниципальных служащих</w:t>
      </w:r>
      <w:r w:rsidRPr="007D6FAF">
        <w:rPr>
          <w:rFonts w:ascii="Times New Roman" w:eastAsia="Times New Roman" w:hAnsi="Times New Roman" w:cs="Times New Roman"/>
          <w:color w:val="212121"/>
          <w:sz w:val="21"/>
          <w:szCs w:val="21"/>
          <w:lang w:eastAsia="ru-RU"/>
        </w:rPr>
        <w:br/>
        <w:t>Щучинского сельского поселения</w:t>
      </w:r>
      <w:r w:rsidRPr="007D6FAF">
        <w:rPr>
          <w:rFonts w:ascii="Times New Roman" w:eastAsia="Times New Roman" w:hAnsi="Times New Roman" w:cs="Times New Roman"/>
          <w:color w:val="212121"/>
          <w:sz w:val="21"/>
          <w:szCs w:val="21"/>
          <w:lang w:eastAsia="ru-RU"/>
        </w:rPr>
        <w:br/>
        <w:t>Эртильского муниципального района</w:t>
      </w:r>
      <w:r w:rsidRPr="007D6FAF">
        <w:rPr>
          <w:rFonts w:ascii="Times New Roman" w:eastAsia="Times New Roman" w:hAnsi="Times New Roman" w:cs="Times New Roman"/>
          <w:color w:val="212121"/>
          <w:sz w:val="21"/>
          <w:szCs w:val="21"/>
          <w:lang w:eastAsia="ru-RU"/>
        </w:rPr>
        <w:br/>
        <w:t>Воронежской области</w:t>
      </w:r>
    </w:p>
    <w:p w:rsidR="007D6FAF" w:rsidRPr="007D6FAF" w:rsidRDefault="007D6FAF" w:rsidP="007D6FAF">
      <w:pPr>
        <w:spacing w:after="0" w:line="240" w:lineRule="auto"/>
        <w:rPr>
          <w:rFonts w:ascii="Times New Roman" w:eastAsia="Times New Roman" w:hAnsi="Times New Roman" w:cs="Times New Roman"/>
          <w:sz w:val="24"/>
          <w:szCs w:val="24"/>
          <w:lang w:eastAsia="ru-RU"/>
        </w:rPr>
      </w:pPr>
    </w:p>
    <w:p w:rsidR="007D6FAF" w:rsidRPr="007D6FAF" w:rsidRDefault="007D6FAF" w:rsidP="007D6FA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b/>
          <w:bCs/>
          <w:color w:val="212121"/>
          <w:sz w:val="21"/>
          <w:szCs w:val="21"/>
          <w:lang w:eastAsia="ru-RU"/>
        </w:rPr>
        <w:t>Размеры ежемесячного денежного поощрения по должностям муниципальной службы Щучинского сельского поселения</w:t>
      </w:r>
      <w:r w:rsidRPr="007D6FAF">
        <w:rPr>
          <w:rFonts w:ascii="Times New Roman" w:eastAsia="Times New Roman" w:hAnsi="Times New Roman" w:cs="Times New Roman"/>
          <w:b/>
          <w:bCs/>
          <w:color w:val="212121"/>
          <w:sz w:val="21"/>
          <w:szCs w:val="21"/>
          <w:lang w:eastAsia="ru-RU"/>
        </w:rPr>
        <w:br/>
        <w:t>Эртильского муниципального района</w:t>
      </w:r>
      <w:r w:rsidRPr="007D6FAF">
        <w:rPr>
          <w:rFonts w:ascii="Times New Roman" w:eastAsia="Times New Roman" w:hAnsi="Times New Roman" w:cs="Times New Roman"/>
          <w:b/>
          <w:bCs/>
          <w:color w:val="212121"/>
          <w:sz w:val="21"/>
          <w:szCs w:val="21"/>
          <w:lang w:eastAsia="ru-RU"/>
        </w:rPr>
        <w:br/>
        <w:t>Воронежской области</w:t>
      </w:r>
    </w:p>
    <w:p w:rsidR="007D6FAF" w:rsidRPr="007D6FAF" w:rsidRDefault="007D6FAF" w:rsidP="007D6FAF">
      <w:pPr>
        <w:spacing w:after="0" w:line="240" w:lineRule="auto"/>
        <w:rPr>
          <w:rFonts w:ascii="Times New Roman" w:eastAsia="Times New Roman" w:hAnsi="Times New Roman" w:cs="Times New Roman"/>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43"/>
        <w:gridCol w:w="2731"/>
        <w:gridCol w:w="4381"/>
      </w:tblGrid>
      <w:tr w:rsidR="007D6FAF" w:rsidRPr="007D6FAF" w:rsidTr="007D6FAF">
        <w:tc>
          <w:tcPr>
            <w:tcW w:w="0" w:type="auto"/>
            <w:shd w:val="clear" w:color="auto" w:fill="FFFFFF"/>
            <w:vAlign w:val="center"/>
            <w:hideMark/>
          </w:tcPr>
          <w:p w:rsidR="007D6FAF" w:rsidRPr="007D6FAF" w:rsidRDefault="007D6FAF" w:rsidP="007D6FAF">
            <w:pPr>
              <w:spacing w:after="100" w:afterAutospacing="1" w:line="240" w:lineRule="auto"/>
              <w:jc w:val="center"/>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Группа должностей</w:t>
            </w:r>
          </w:p>
        </w:tc>
        <w:tc>
          <w:tcPr>
            <w:tcW w:w="0" w:type="auto"/>
            <w:shd w:val="clear" w:color="auto" w:fill="FFFFFF"/>
            <w:vAlign w:val="center"/>
            <w:hideMark/>
          </w:tcPr>
          <w:p w:rsidR="007D6FAF" w:rsidRPr="007D6FAF" w:rsidRDefault="007D6FAF" w:rsidP="007D6FAF">
            <w:pPr>
              <w:spacing w:after="100" w:afterAutospacing="1" w:line="240" w:lineRule="auto"/>
              <w:jc w:val="center"/>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Наименование должности</w:t>
            </w:r>
          </w:p>
        </w:tc>
        <w:tc>
          <w:tcPr>
            <w:tcW w:w="0" w:type="auto"/>
            <w:shd w:val="clear" w:color="auto" w:fill="FFFFFF"/>
            <w:vAlign w:val="center"/>
            <w:hideMark/>
          </w:tcPr>
          <w:p w:rsidR="007D6FAF" w:rsidRPr="007D6FAF" w:rsidRDefault="007D6FAF" w:rsidP="007D6FAF">
            <w:pPr>
              <w:spacing w:after="100" w:afterAutospacing="1" w:line="240" w:lineRule="auto"/>
              <w:jc w:val="center"/>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Ежемесячное денежное поощрение (должностных окладов)</w:t>
            </w:r>
          </w:p>
        </w:tc>
      </w:tr>
      <w:tr w:rsidR="007D6FAF" w:rsidRPr="007D6FAF" w:rsidTr="007D6FAF">
        <w:tc>
          <w:tcPr>
            <w:tcW w:w="0" w:type="auto"/>
            <w:gridSpan w:val="3"/>
            <w:shd w:val="clear" w:color="auto" w:fill="FFFFFF"/>
            <w:vAlign w:val="center"/>
            <w:hideMark/>
          </w:tcPr>
          <w:p w:rsidR="007D6FAF" w:rsidRPr="007D6FAF" w:rsidRDefault="007D6FAF" w:rsidP="007D6FAF">
            <w:pPr>
              <w:spacing w:after="100" w:afterAutospacing="1" w:line="240" w:lineRule="auto"/>
              <w:jc w:val="center"/>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lastRenderedPageBreak/>
              <w:t>Администрация Щучинского сельского поселения Эртильского муниципального района Воронежской области</w:t>
            </w:r>
          </w:p>
        </w:tc>
      </w:tr>
      <w:tr w:rsidR="007D6FAF" w:rsidRPr="007D6FAF" w:rsidTr="007D6FAF">
        <w:tc>
          <w:tcPr>
            <w:tcW w:w="0" w:type="auto"/>
            <w:shd w:val="clear" w:color="auto" w:fill="FFFFFF"/>
            <w:vAlign w:val="center"/>
            <w:hideMark/>
          </w:tcPr>
          <w:p w:rsidR="007D6FAF" w:rsidRPr="007D6FAF" w:rsidRDefault="007D6FAF" w:rsidP="007D6FAF">
            <w:pPr>
              <w:spacing w:after="100" w:afterAutospacing="1" w:line="240" w:lineRule="auto"/>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Ведущая группа должностей</w:t>
            </w:r>
          </w:p>
        </w:tc>
        <w:tc>
          <w:tcPr>
            <w:tcW w:w="0" w:type="auto"/>
            <w:shd w:val="clear" w:color="auto" w:fill="FFFFFF"/>
            <w:vAlign w:val="center"/>
            <w:hideMark/>
          </w:tcPr>
          <w:p w:rsidR="007D6FAF" w:rsidRPr="007D6FAF" w:rsidRDefault="007D6FAF" w:rsidP="007D6FAF">
            <w:pPr>
              <w:spacing w:after="100" w:afterAutospacing="1" w:line="240" w:lineRule="auto"/>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Заместитель главы администрации</w:t>
            </w:r>
          </w:p>
        </w:tc>
        <w:tc>
          <w:tcPr>
            <w:tcW w:w="0" w:type="auto"/>
            <w:shd w:val="clear" w:color="auto" w:fill="FFFFFF"/>
            <w:vAlign w:val="center"/>
            <w:hideMark/>
          </w:tcPr>
          <w:p w:rsidR="007D6FAF" w:rsidRPr="007D6FAF" w:rsidRDefault="007D6FAF" w:rsidP="007D6FAF">
            <w:pPr>
              <w:spacing w:after="100" w:afterAutospacing="1" w:line="240" w:lineRule="auto"/>
              <w:jc w:val="center"/>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от 1,5 до 3,5</w:t>
            </w:r>
          </w:p>
        </w:tc>
      </w:tr>
    </w:tbl>
    <w:p w:rsidR="007D6FAF" w:rsidRPr="007D6FAF" w:rsidRDefault="007D6FAF" w:rsidP="007D6FAF">
      <w:pPr>
        <w:spacing w:after="0" w:line="240" w:lineRule="auto"/>
        <w:rPr>
          <w:rFonts w:ascii="Times New Roman" w:eastAsia="Times New Roman" w:hAnsi="Times New Roman" w:cs="Times New Roman"/>
          <w:sz w:val="24"/>
          <w:szCs w:val="24"/>
          <w:lang w:eastAsia="ru-RU"/>
        </w:rPr>
      </w:pPr>
      <w:r w:rsidRPr="007D6FAF">
        <w:rPr>
          <w:rFonts w:ascii="Times New Roman" w:eastAsia="Times New Roman" w:hAnsi="Times New Roman" w:cs="Times New Roman"/>
          <w:color w:val="212121"/>
          <w:sz w:val="21"/>
          <w:szCs w:val="21"/>
          <w:lang w:eastAsia="ru-RU"/>
        </w:rPr>
        <w:br/>
      </w:r>
    </w:p>
    <w:p w:rsidR="007D6FAF" w:rsidRPr="007D6FAF" w:rsidRDefault="007D6FAF" w:rsidP="007D6FAF">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color w:val="212121"/>
          <w:sz w:val="21"/>
          <w:szCs w:val="21"/>
          <w:lang w:eastAsia="ru-RU"/>
        </w:rPr>
        <w:t>Приложение №5</w:t>
      </w:r>
      <w:r w:rsidRPr="007D6FAF">
        <w:rPr>
          <w:rFonts w:ascii="Times New Roman" w:eastAsia="Times New Roman" w:hAnsi="Times New Roman" w:cs="Times New Roman"/>
          <w:color w:val="212121"/>
          <w:sz w:val="21"/>
          <w:szCs w:val="21"/>
          <w:lang w:eastAsia="ru-RU"/>
        </w:rPr>
        <w:br/>
        <w:t>к Положению о денежном содержании</w:t>
      </w:r>
      <w:r w:rsidRPr="007D6FAF">
        <w:rPr>
          <w:rFonts w:ascii="Times New Roman" w:eastAsia="Times New Roman" w:hAnsi="Times New Roman" w:cs="Times New Roman"/>
          <w:color w:val="212121"/>
          <w:sz w:val="21"/>
          <w:szCs w:val="21"/>
          <w:lang w:eastAsia="ru-RU"/>
        </w:rPr>
        <w:br/>
        <w:t>муниципальных служащих</w:t>
      </w:r>
      <w:r w:rsidRPr="007D6FAF">
        <w:rPr>
          <w:rFonts w:ascii="Times New Roman" w:eastAsia="Times New Roman" w:hAnsi="Times New Roman" w:cs="Times New Roman"/>
          <w:color w:val="212121"/>
          <w:sz w:val="21"/>
          <w:szCs w:val="21"/>
          <w:lang w:eastAsia="ru-RU"/>
        </w:rPr>
        <w:br/>
        <w:t>Щучинского сельского поселения</w:t>
      </w:r>
      <w:r w:rsidRPr="007D6FAF">
        <w:rPr>
          <w:rFonts w:ascii="Times New Roman" w:eastAsia="Times New Roman" w:hAnsi="Times New Roman" w:cs="Times New Roman"/>
          <w:color w:val="212121"/>
          <w:sz w:val="21"/>
          <w:szCs w:val="21"/>
          <w:lang w:eastAsia="ru-RU"/>
        </w:rPr>
        <w:br/>
        <w:t>Эртильского муниципального района</w:t>
      </w:r>
      <w:r w:rsidRPr="007D6FAF">
        <w:rPr>
          <w:rFonts w:ascii="Times New Roman" w:eastAsia="Times New Roman" w:hAnsi="Times New Roman" w:cs="Times New Roman"/>
          <w:color w:val="212121"/>
          <w:sz w:val="21"/>
          <w:szCs w:val="21"/>
          <w:lang w:eastAsia="ru-RU"/>
        </w:rPr>
        <w:br/>
        <w:t>Воронежской области</w:t>
      </w:r>
    </w:p>
    <w:p w:rsidR="007D6FAF" w:rsidRPr="007D6FAF" w:rsidRDefault="007D6FAF" w:rsidP="007D6FAF">
      <w:pPr>
        <w:spacing w:after="0" w:line="240" w:lineRule="auto"/>
        <w:rPr>
          <w:rFonts w:ascii="Times New Roman" w:eastAsia="Times New Roman" w:hAnsi="Times New Roman" w:cs="Times New Roman"/>
          <w:sz w:val="24"/>
          <w:szCs w:val="24"/>
          <w:lang w:eastAsia="ru-RU"/>
        </w:rPr>
      </w:pPr>
    </w:p>
    <w:p w:rsidR="007D6FAF" w:rsidRPr="007D6FAF" w:rsidRDefault="007D6FAF" w:rsidP="007D6FAF">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7D6FAF">
        <w:rPr>
          <w:rFonts w:ascii="Times New Roman" w:eastAsia="Times New Roman" w:hAnsi="Times New Roman" w:cs="Times New Roman"/>
          <w:b/>
          <w:bCs/>
          <w:color w:val="212121"/>
          <w:sz w:val="21"/>
          <w:szCs w:val="21"/>
          <w:lang w:eastAsia="ru-RU"/>
        </w:rPr>
        <w:t>Порядок выплаты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rsidR="000A2BE1" w:rsidRDefault="007D6FAF" w:rsidP="007D6FAF">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b/>
          <w:bCs/>
          <w:color w:val="212121"/>
          <w:sz w:val="21"/>
          <w:szCs w:val="21"/>
          <w:shd w:val="clear" w:color="auto" w:fill="FFFFFF"/>
          <w:lang w:eastAsia="ru-RU"/>
        </w:rPr>
        <w:t>1. Порядок выплаты премий за выполнение</w:t>
      </w:r>
      <w:r w:rsidRPr="007D6FAF">
        <w:rPr>
          <w:rFonts w:ascii="Times New Roman" w:eastAsia="Times New Roman" w:hAnsi="Times New Roman" w:cs="Times New Roman"/>
          <w:b/>
          <w:bCs/>
          <w:color w:val="212121"/>
          <w:sz w:val="21"/>
          <w:szCs w:val="21"/>
          <w:shd w:val="clear" w:color="auto" w:fill="FFFFFF"/>
          <w:lang w:eastAsia="ru-RU"/>
        </w:rPr>
        <w:br/>
        <w:t>особо важных и сложных заданий</w:t>
      </w:r>
      <w:r w:rsidRPr="007D6FAF">
        <w:rPr>
          <w:rFonts w:ascii="Times New Roman" w:eastAsia="Times New Roman" w:hAnsi="Times New Roman" w:cs="Times New Roman"/>
          <w:b/>
          <w:bCs/>
          <w:color w:val="212121"/>
          <w:sz w:val="21"/>
          <w:szCs w:val="21"/>
          <w:shd w:val="clear" w:color="auto" w:fill="FFFFFF"/>
          <w:lang w:eastAsia="ru-RU"/>
        </w:rPr>
        <w:br/>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1.1. Премирование работников производится за выполнение особо важных и сложных заданий, связанных с реализацией задач, возложенных на органы местного самоуправления Уставом Щучинского сельского поселения Эртильского муниципального района Воронежской области, нормативными правовыми актами Российской Федерации и Воронежской области, а также в целях повышения качества выполняемых задач, своевременного и добросовестного исполнения должностных обязанностей, предусмотренных в трудовых договорах(контрактах) и должностных регламентах.</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1.2. Премирование работников производится в пределах средств фонда оплаты труда, установленного органам местного самоуправления, в соответствии с нормативным правовым актом представительного органа Щучинского сельского поселения Эртильского муниципального района Воронежской области на очередной финансовый год.</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1.3. Основными показателями премирования являются:</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своевременное и качественное выполнение обязанностей, предусмотренных трудовыми договорами и должностными регламентами;</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личный вклад в общие результаты работы, а именно: оперативность и профессионализм в решении вопросов, входящих в их компетенцию, в подготовке документов, выполнении поручений руководства;</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сложность и важность полученных заданий;</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соблюдение исполнительской дисциплины.</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1.4. Решение о премировании работника, в том числе решение о конкретных размерах премий, принимается представителем нанимателя.</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1.5. Премия устанавливается в процентах от денежного содержания по замещаемой должности и максимальными размерами не ограничивается.</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b/>
          <w:bCs/>
          <w:color w:val="212121"/>
          <w:sz w:val="21"/>
          <w:szCs w:val="21"/>
          <w:shd w:val="clear" w:color="auto" w:fill="FFFFFF"/>
          <w:lang w:eastAsia="ru-RU"/>
        </w:rPr>
        <w:t>2. Порядок выплаты материальной помощи</w:t>
      </w:r>
      <w:r w:rsidRPr="007D6FAF">
        <w:rPr>
          <w:rFonts w:ascii="Times New Roman" w:eastAsia="Times New Roman" w:hAnsi="Times New Roman" w:cs="Times New Roman"/>
          <w:b/>
          <w:bCs/>
          <w:color w:val="212121"/>
          <w:sz w:val="21"/>
          <w:szCs w:val="21"/>
          <w:shd w:val="clear" w:color="auto" w:fill="FFFFFF"/>
          <w:lang w:eastAsia="ru-RU"/>
        </w:rPr>
        <w:br/>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2.1. В целях социальной защищенности работников производится выплата материальной помощи.</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2.2. Выплата материальной помощи осуществляется по заявлению работника один раз в течение календарного года при предоставлении ежегодного оплачиваемого отпуска либо по желанию работника в иное время в размере одного оклада денежного содержания по замещаемой должности за счет средств, предусмотренных в фонде оплаты труда на выплату материальной помощи.</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2.3. Работникам, не получившим материальную помощь при предоставлении ежегодного оплачиваемого отпуска, выплата производится в конце текущего календарного года по личному заявлению работника.</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2.4. Работнику в год поступления на муниципальную службу в орган местного самоуправления материальная помощь выплачивается пропорционально времени исполнения им должностных обязанностей до окончания календарного года в размере 1/12 оклада денежного содержания по замещаемой должности за каждый полный отработанный месяц.</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 xml:space="preserve">2.5. При увольнении с муниципальной службы неполученная материальная помощь выплачивается </w:t>
      </w:r>
      <w:r w:rsidRPr="007D6FAF">
        <w:rPr>
          <w:rFonts w:ascii="Times New Roman" w:eastAsia="Times New Roman" w:hAnsi="Times New Roman" w:cs="Times New Roman"/>
          <w:color w:val="212121"/>
          <w:sz w:val="21"/>
          <w:szCs w:val="21"/>
          <w:shd w:val="clear" w:color="auto" w:fill="FFFFFF"/>
          <w:lang w:eastAsia="ru-RU"/>
        </w:rPr>
        <w:lastRenderedPageBreak/>
        <w:t>пропорционально отработанному времени в размере 1/12 оклада денежного содержания по замещаемой должности за каждый полный отработанный месяц.</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2.6. Материальная помощь не выплачивается работникам, уволенным из органа местного самоуправления, получившим материальную помощь в текущем календарном году и вновь принятым в этом же году в орган местного самоуправления Щучинского сельского поселения Эртильского муниципального района Воронежской области.</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2.7. В случае если увольняемым работникам материальная помощь уже была оказана в текущем календарном году, то выплаченная сумма удержанию не подлежит.</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2.8. При наличии экономии фонда оплаты труда на основании личного заявления и подтверждающих документов работникам оказывается единовременная дополнительная материальная помощь в следующих случаях:</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 при регистрации брака - в размере одного должностного оклада, на основании копии свидетельства о регистрации брака;</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 при рождении ребенка - в размере одного должностного оклада, на основании копии свидетельства о рождении;</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 в случае смерти близких родственников (родителей, супруга(и), детей) - в размере одного должностного оклада, на основании копии свидетельства о смерти и документов, подтверждающих родство;</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 в связи с утратой или повреждением имущества в результате стихийного бедствия, пожара, кражи, аварий систем водоснабжения, отопления и другими чрезвычайными обстоятельствами - в размере, устанавливаемом правовым актом представителя нанимателя на основании подтверждающих документов;</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 в случае нуждаемости в лечении, в связи с расходами, произведенными на лечение, восстановление после длительной болезни, - в размере, устанавливаемом правовым актом представителя нанимателя на основании подтверждающих документов;</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 в связи с юбилейными датами - 50, 55, 60, 65 лет со дня рождения муниципального служащего. Размер единовременного денежного поощрения определяется представителем нанимателя.</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2.9. Общая сумма материальной помощи, выплачиваемой работнику в течение календарного года, максимальными размерами не ограничивается.</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b/>
          <w:bCs/>
          <w:color w:val="212121"/>
          <w:sz w:val="21"/>
          <w:szCs w:val="21"/>
          <w:shd w:val="clear" w:color="auto" w:fill="FFFFFF"/>
          <w:lang w:eastAsia="ru-RU"/>
        </w:rPr>
        <w:t>3. Порядок выплаты единовременной выплаты при предоставлении ежегодного оплачиваемого отпуска</w:t>
      </w:r>
      <w:r w:rsidRPr="007D6FAF">
        <w:rPr>
          <w:rFonts w:ascii="Times New Roman" w:eastAsia="Times New Roman" w:hAnsi="Times New Roman" w:cs="Times New Roman"/>
          <w:b/>
          <w:bCs/>
          <w:color w:val="212121"/>
          <w:sz w:val="21"/>
          <w:szCs w:val="21"/>
          <w:shd w:val="clear" w:color="auto" w:fill="FFFFFF"/>
          <w:lang w:eastAsia="ru-RU"/>
        </w:rPr>
        <w:br/>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3.1. Работнику по его заявлению один раз в течение календарного года при предоставлении ежегодного оплачиваемого отпуска либо по желанию работника в иное время производится единовременная выплата в размере двух окладов денежного содержания по замещаемой должности в расчете на год.</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3.2. Работникам, не получившим единовременную выплату при предоставлении ежегодного оплачиваемого отпуска, выплата производится в конце текущего календарного года по личному заявлению работника.</w:t>
      </w:r>
      <w:r w:rsidRPr="007D6FAF">
        <w:rPr>
          <w:rFonts w:ascii="Times New Roman" w:eastAsia="Times New Roman" w:hAnsi="Times New Roman" w:cs="Times New Roman"/>
          <w:color w:val="212121"/>
          <w:sz w:val="21"/>
          <w:szCs w:val="21"/>
          <w:lang w:eastAsia="ru-RU"/>
        </w:rPr>
        <w:br/>
      </w:r>
      <w:r w:rsidRPr="007D6FAF">
        <w:rPr>
          <w:rFonts w:ascii="Times New Roman" w:eastAsia="Times New Roman" w:hAnsi="Times New Roman" w:cs="Times New Roman"/>
          <w:color w:val="212121"/>
          <w:sz w:val="21"/>
          <w:szCs w:val="21"/>
          <w:shd w:val="clear" w:color="auto" w:fill="FFFFFF"/>
          <w:lang w:eastAsia="ru-RU"/>
        </w:rPr>
        <w:t>3.3. При поступлении на муниципальную службу и увольнении с муниципальной службы единовременная выплата производится по правилам, установленным в отношении материальной помощи пунктами 2.4, 2.5, 2.6, 2.7 настоящего приложения к Положению.</w:t>
      </w:r>
      <w:bookmarkStart w:id="0" w:name="_GoBack"/>
      <w:bookmarkEnd w:id="0"/>
    </w:p>
    <w:sectPr w:rsidR="000A2B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90B"/>
    <w:rsid w:val="000A2BE1"/>
    <w:rsid w:val="0025190B"/>
    <w:rsid w:val="007D6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90767-E6BC-463B-B66D-CF3CC360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6F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82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3086</Words>
  <Characters>17595</Characters>
  <Application>Microsoft Office Word</Application>
  <DocSecurity>0</DocSecurity>
  <Lines>146</Lines>
  <Paragraphs>41</Paragraphs>
  <ScaleCrop>false</ScaleCrop>
  <Company/>
  <LinksUpToDate>false</LinksUpToDate>
  <CharactersWithSpaces>20640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2024-04-15T13:47:00Z</dcterms:created>
  <dcterms:modified xsi:type="dcterms:W3CDTF">2024-04-15T13:47:00Z</dcterms:modified>
</cp:coreProperties>
</file>