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C4" w:rsidRPr="00C76E51" w:rsidRDefault="00A51EC4" w:rsidP="00A51EC4">
      <w:pPr>
        <w:pStyle w:val="ConsNormal"/>
        <w:ind w:firstLine="0"/>
        <w:jc w:val="center"/>
        <w:outlineLvl w:val="0"/>
        <w:rPr>
          <w:rFonts w:ascii="Times New Roman" w:hAnsi="Times New Roman"/>
          <w:bCs/>
          <w:sz w:val="28"/>
          <w:szCs w:val="28"/>
        </w:rPr>
      </w:pPr>
      <w:r w:rsidRPr="00C76E51">
        <w:rPr>
          <w:rFonts w:ascii="Times New Roman" w:hAnsi="Times New Roman"/>
          <w:bCs/>
          <w:sz w:val="28"/>
          <w:szCs w:val="28"/>
        </w:rPr>
        <w:t>СОВЕТ НАРОДНЫХ ДЕПУТАТОВ</w:t>
      </w:r>
    </w:p>
    <w:p w:rsidR="00A51EC4" w:rsidRPr="00C76E51" w:rsidRDefault="00A51EC4" w:rsidP="00A51EC4">
      <w:pPr>
        <w:pStyle w:val="ConsNormal"/>
        <w:ind w:firstLine="0"/>
        <w:jc w:val="center"/>
        <w:outlineLvl w:val="0"/>
        <w:rPr>
          <w:rFonts w:ascii="Times New Roman" w:hAnsi="Times New Roman"/>
          <w:bCs/>
          <w:sz w:val="28"/>
          <w:szCs w:val="28"/>
        </w:rPr>
      </w:pPr>
      <w:r w:rsidRPr="00C76E51">
        <w:rPr>
          <w:rFonts w:ascii="Times New Roman" w:hAnsi="Times New Roman"/>
          <w:bCs/>
          <w:sz w:val="28"/>
          <w:szCs w:val="28"/>
        </w:rPr>
        <w:t>ЩУЧИНСКОГО СЕЛЬСКОГО ПОСЕЛЕНИЯ</w:t>
      </w:r>
    </w:p>
    <w:p w:rsidR="00A51EC4" w:rsidRPr="00C76E51" w:rsidRDefault="00A51EC4" w:rsidP="00A51EC4">
      <w:pPr>
        <w:pStyle w:val="ConsNormal"/>
        <w:ind w:firstLine="0"/>
        <w:jc w:val="center"/>
        <w:outlineLvl w:val="0"/>
        <w:rPr>
          <w:rFonts w:ascii="Times New Roman" w:hAnsi="Times New Roman"/>
          <w:bCs/>
          <w:sz w:val="28"/>
          <w:szCs w:val="28"/>
        </w:rPr>
      </w:pPr>
      <w:r w:rsidRPr="00C76E51">
        <w:rPr>
          <w:rFonts w:ascii="Times New Roman" w:hAnsi="Times New Roman"/>
          <w:bCs/>
          <w:sz w:val="28"/>
          <w:szCs w:val="28"/>
        </w:rPr>
        <w:t>ЭРТИЛЬСКОГО МУНИЦИПАЛЬНОГО РАЙОНА</w:t>
      </w:r>
    </w:p>
    <w:p w:rsidR="00A51EC4" w:rsidRPr="00C76E51" w:rsidRDefault="00A51EC4" w:rsidP="00A51EC4">
      <w:pPr>
        <w:pStyle w:val="ConsNormal"/>
        <w:ind w:firstLine="0"/>
        <w:jc w:val="center"/>
        <w:outlineLvl w:val="0"/>
        <w:rPr>
          <w:rFonts w:ascii="Times New Roman" w:hAnsi="Times New Roman"/>
          <w:bCs/>
          <w:sz w:val="28"/>
          <w:szCs w:val="28"/>
        </w:rPr>
      </w:pPr>
      <w:r w:rsidRPr="00C76E51">
        <w:rPr>
          <w:rFonts w:ascii="Times New Roman" w:hAnsi="Times New Roman"/>
          <w:bCs/>
          <w:sz w:val="28"/>
          <w:szCs w:val="28"/>
        </w:rPr>
        <w:t>ВОРОНЕЖСКОЙ ОБЛАСТИ</w:t>
      </w:r>
    </w:p>
    <w:p w:rsidR="00A51EC4" w:rsidRPr="00C76E51" w:rsidRDefault="00A51EC4" w:rsidP="00A51EC4">
      <w:pPr>
        <w:pStyle w:val="ConsNormal"/>
        <w:ind w:firstLine="0"/>
        <w:jc w:val="center"/>
        <w:outlineLvl w:val="0"/>
        <w:rPr>
          <w:rFonts w:ascii="Times New Roman" w:hAnsi="Times New Roman"/>
          <w:bCs/>
          <w:sz w:val="28"/>
          <w:szCs w:val="28"/>
        </w:rPr>
      </w:pPr>
    </w:p>
    <w:p w:rsidR="00A51EC4" w:rsidRPr="00C76E51" w:rsidRDefault="00A51EC4" w:rsidP="00A51EC4">
      <w:pPr>
        <w:pStyle w:val="ConsNormal"/>
        <w:ind w:firstLine="0"/>
        <w:jc w:val="center"/>
        <w:outlineLvl w:val="0"/>
        <w:rPr>
          <w:rFonts w:ascii="Times New Roman" w:hAnsi="Times New Roman"/>
          <w:bCs/>
          <w:sz w:val="28"/>
          <w:szCs w:val="28"/>
        </w:rPr>
      </w:pPr>
      <w:proofErr w:type="gramStart"/>
      <w:r w:rsidRPr="00C76E51">
        <w:rPr>
          <w:rFonts w:ascii="Times New Roman" w:hAnsi="Times New Roman"/>
          <w:bCs/>
          <w:sz w:val="28"/>
          <w:szCs w:val="28"/>
        </w:rPr>
        <w:t>Р</w:t>
      </w:r>
      <w:proofErr w:type="gramEnd"/>
      <w:r w:rsidRPr="00C76E51">
        <w:rPr>
          <w:rFonts w:ascii="Times New Roman" w:hAnsi="Times New Roman"/>
          <w:bCs/>
          <w:sz w:val="28"/>
          <w:szCs w:val="28"/>
        </w:rPr>
        <w:t xml:space="preserve"> Е Ш Е Н И Е</w:t>
      </w:r>
    </w:p>
    <w:p w:rsidR="00A51EC4" w:rsidRPr="00C76E51" w:rsidRDefault="00A51EC4" w:rsidP="00A51EC4">
      <w:pPr>
        <w:pStyle w:val="ConsNormal"/>
        <w:ind w:firstLine="0"/>
        <w:jc w:val="center"/>
        <w:outlineLvl w:val="0"/>
        <w:rPr>
          <w:rFonts w:ascii="Times New Roman" w:hAnsi="Times New Roman"/>
          <w:b/>
          <w:bCs/>
          <w:sz w:val="28"/>
          <w:szCs w:val="28"/>
        </w:rPr>
      </w:pPr>
    </w:p>
    <w:p w:rsidR="00A51EC4" w:rsidRPr="00C76E51" w:rsidRDefault="00A51EC4" w:rsidP="00A51EC4">
      <w:pPr>
        <w:pStyle w:val="ConsNormal"/>
        <w:ind w:firstLine="0"/>
        <w:outlineLvl w:val="0"/>
        <w:rPr>
          <w:rFonts w:ascii="Times New Roman" w:hAnsi="Times New Roman"/>
          <w:bCs/>
          <w:sz w:val="28"/>
          <w:szCs w:val="28"/>
        </w:rPr>
      </w:pPr>
    </w:p>
    <w:p w:rsidR="00A51EC4" w:rsidRPr="00C76E51" w:rsidRDefault="0038351D" w:rsidP="00A51EC4">
      <w:pPr>
        <w:pStyle w:val="ConsNormal"/>
        <w:ind w:firstLine="0"/>
        <w:outlineLvl w:val="0"/>
        <w:rPr>
          <w:rFonts w:ascii="Times New Roman" w:hAnsi="Times New Roman"/>
          <w:bCs/>
          <w:sz w:val="28"/>
          <w:szCs w:val="28"/>
          <w:u w:val="single"/>
        </w:rPr>
      </w:pPr>
      <w:r>
        <w:rPr>
          <w:rFonts w:ascii="Times New Roman" w:hAnsi="Times New Roman"/>
          <w:sz w:val="28"/>
          <w:szCs w:val="28"/>
        </w:rPr>
        <w:t xml:space="preserve">от </w:t>
      </w:r>
      <w:r>
        <w:rPr>
          <w:rFonts w:ascii="Times New Roman" w:hAnsi="Times New Roman"/>
          <w:sz w:val="28"/>
          <w:szCs w:val="28"/>
          <w:u w:val="single"/>
        </w:rPr>
        <w:t>27.07.2018</w:t>
      </w:r>
      <w:r>
        <w:rPr>
          <w:rFonts w:ascii="Times New Roman" w:hAnsi="Times New Roman"/>
          <w:sz w:val="28"/>
          <w:szCs w:val="28"/>
        </w:rPr>
        <w:t xml:space="preserve"> г.  № </w:t>
      </w:r>
      <w:r>
        <w:rPr>
          <w:rFonts w:ascii="Times New Roman" w:hAnsi="Times New Roman"/>
          <w:sz w:val="28"/>
          <w:szCs w:val="28"/>
          <w:u w:val="single"/>
        </w:rPr>
        <w:t>256</w:t>
      </w:r>
    </w:p>
    <w:p w:rsidR="00A51EC4" w:rsidRPr="00C76E51" w:rsidRDefault="00A51EC4" w:rsidP="00A51EC4">
      <w:pPr>
        <w:pStyle w:val="ConsNormal"/>
        <w:ind w:right="5035" w:firstLine="0"/>
        <w:outlineLvl w:val="0"/>
        <w:rPr>
          <w:rFonts w:ascii="Times New Roman" w:hAnsi="Times New Roman"/>
          <w:bCs/>
          <w:sz w:val="28"/>
          <w:szCs w:val="28"/>
        </w:rPr>
      </w:pPr>
      <w:r w:rsidRPr="00C76E51">
        <w:rPr>
          <w:rFonts w:ascii="Times New Roman" w:hAnsi="Times New Roman"/>
          <w:bCs/>
          <w:sz w:val="28"/>
          <w:szCs w:val="28"/>
        </w:rPr>
        <w:t xml:space="preserve">              </w:t>
      </w:r>
      <w:r w:rsidRPr="00C76E51">
        <w:rPr>
          <w:rFonts w:ascii="Times New Roman" w:hAnsi="Times New Roman"/>
          <w:bCs/>
          <w:sz w:val="20"/>
          <w:szCs w:val="28"/>
        </w:rPr>
        <w:t>с</w:t>
      </w:r>
      <w:proofErr w:type="gramStart"/>
      <w:r w:rsidRPr="00C76E51">
        <w:rPr>
          <w:rFonts w:ascii="Times New Roman" w:hAnsi="Times New Roman"/>
          <w:bCs/>
          <w:sz w:val="20"/>
          <w:szCs w:val="28"/>
        </w:rPr>
        <w:t>.Щ</w:t>
      </w:r>
      <w:proofErr w:type="gramEnd"/>
      <w:r w:rsidRPr="00C76E51">
        <w:rPr>
          <w:rFonts w:ascii="Times New Roman" w:hAnsi="Times New Roman"/>
          <w:bCs/>
          <w:sz w:val="20"/>
          <w:szCs w:val="28"/>
        </w:rPr>
        <w:t>учье</w:t>
      </w:r>
    </w:p>
    <w:p w:rsidR="00C76E51" w:rsidRPr="00C76E51" w:rsidRDefault="00C76E51" w:rsidP="00C76E51">
      <w:pPr>
        <w:pStyle w:val="1"/>
        <w:ind w:right="4252"/>
        <w:jc w:val="left"/>
        <w:rPr>
          <w:rFonts w:ascii="Times New Roman" w:hAnsi="Times New Roman" w:cs="Times New Roman"/>
          <w:b w:val="0"/>
          <w:sz w:val="28"/>
          <w:szCs w:val="28"/>
        </w:rPr>
      </w:pPr>
      <w:r w:rsidRPr="00C76E51">
        <w:rPr>
          <w:rFonts w:ascii="Times New Roman" w:hAnsi="Times New Roman" w:cs="Times New Roman"/>
          <w:b w:val="0"/>
          <w:sz w:val="28"/>
          <w:szCs w:val="28"/>
        </w:rPr>
        <w:t xml:space="preserve">"Об утверждении Положения о порядке назначения и проведения опроса граждан на территории </w:t>
      </w:r>
      <w:r>
        <w:rPr>
          <w:rFonts w:ascii="Times New Roman" w:hAnsi="Times New Roman" w:cs="Times New Roman"/>
          <w:b w:val="0"/>
          <w:sz w:val="28"/>
          <w:szCs w:val="28"/>
        </w:rPr>
        <w:t xml:space="preserve">Щучинского </w:t>
      </w:r>
      <w:r w:rsidRPr="00C76E51">
        <w:rPr>
          <w:rFonts w:ascii="Times New Roman" w:hAnsi="Times New Roman" w:cs="Times New Roman"/>
          <w:b w:val="0"/>
          <w:sz w:val="28"/>
          <w:szCs w:val="28"/>
        </w:rPr>
        <w:t xml:space="preserve"> сельского поселения Эртильского муниципального района Воронежской области"</w:t>
      </w:r>
    </w:p>
    <w:p w:rsidR="0038351D" w:rsidRDefault="0038351D" w:rsidP="00FD388E">
      <w:pPr>
        <w:spacing w:after="0" w:line="360" w:lineRule="auto"/>
        <w:rPr>
          <w:rFonts w:ascii="Times New Roman" w:hAnsi="Times New Roman"/>
          <w:sz w:val="28"/>
          <w:szCs w:val="28"/>
        </w:rPr>
      </w:pPr>
    </w:p>
    <w:p w:rsidR="00C76E51" w:rsidRPr="00C76E51" w:rsidRDefault="00C76E51" w:rsidP="00FD388E">
      <w:pPr>
        <w:spacing w:after="0" w:line="360" w:lineRule="auto"/>
        <w:rPr>
          <w:rFonts w:ascii="Times New Roman" w:hAnsi="Times New Roman"/>
          <w:b/>
          <w:sz w:val="28"/>
          <w:szCs w:val="28"/>
        </w:rPr>
      </w:pPr>
      <w:r>
        <w:rPr>
          <w:rFonts w:ascii="Times New Roman" w:hAnsi="Times New Roman"/>
          <w:sz w:val="28"/>
          <w:szCs w:val="28"/>
        </w:rPr>
        <w:t xml:space="preserve">            </w:t>
      </w:r>
      <w:proofErr w:type="gramStart"/>
      <w:r w:rsidRPr="00C76E51">
        <w:rPr>
          <w:rFonts w:ascii="Times New Roman" w:hAnsi="Times New Roman"/>
          <w:sz w:val="28"/>
          <w:szCs w:val="28"/>
        </w:rPr>
        <w:t xml:space="preserve">В соответствии с </w:t>
      </w:r>
      <w:hyperlink r:id="rId4" w:history="1">
        <w:r w:rsidRPr="00FD388E">
          <w:rPr>
            <w:rStyle w:val="a4"/>
            <w:rFonts w:ascii="Times New Roman" w:hAnsi="Times New Roman"/>
            <w:b w:val="0"/>
            <w:color w:val="000000" w:themeColor="text1"/>
            <w:sz w:val="28"/>
            <w:szCs w:val="28"/>
          </w:rPr>
          <w:t>Федеральным законом</w:t>
        </w:r>
      </w:hyperlink>
      <w:r w:rsidRPr="00C76E51">
        <w:rPr>
          <w:rFonts w:ascii="Times New Roman" w:hAnsi="Times New Roman"/>
          <w:sz w:val="28"/>
          <w:szCs w:val="28"/>
        </w:rPr>
        <w:t xml:space="preserve"> от 6 октября 2003 года N 131-ФЗ "Об общих принципах организации местного самоуправления в Российской Федерации", Законом Воронежской области от 26 ноября 2016 года N 148-ОЗ "О порядке назначения и проведения опроса граждан в муниципальных образованиях Воронежской области", Уставом Щучинского сельского поселения Эртильского муниципального района Воронежской области, Совет народных депутатов </w:t>
      </w:r>
      <w:r w:rsidR="008B0C8A"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w:t>
      </w:r>
      <w:proofErr w:type="gramEnd"/>
      <w:r w:rsidRPr="00C76E51">
        <w:rPr>
          <w:rFonts w:ascii="Times New Roman" w:hAnsi="Times New Roman"/>
          <w:sz w:val="28"/>
          <w:szCs w:val="28"/>
        </w:rPr>
        <w:t xml:space="preserve"> района Воронежской области</w:t>
      </w:r>
      <w:r>
        <w:rPr>
          <w:rFonts w:ascii="Times New Roman" w:hAnsi="Times New Roman"/>
          <w:sz w:val="28"/>
          <w:szCs w:val="28"/>
        </w:rPr>
        <w:t xml:space="preserve">  </w:t>
      </w:r>
      <w:proofErr w:type="spellStart"/>
      <w:proofErr w:type="gramStart"/>
      <w:r w:rsidRPr="00C76E51">
        <w:rPr>
          <w:rFonts w:ascii="Times New Roman" w:hAnsi="Times New Roman"/>
          <w:b/>
          <w:sz w:val="28"/>
          <w:szCs w:val="28"/>
        </w:rPr>
        <w:t>р</w:t>
      </w:r>
      <w:proofErr w:type="spellEnd"/>
      <w:proofErr w:type="gramEnd"/>
      <w:r w:rsidRPr="00C76E51">
        <w:rPr>
          <w:rFonts w:ascii="Times New Roman" w:hAnsi="Times New Roman"/>
          <w:b/>
          <w:sz w:val="28"/>
          <w:szCs w:val="28"/>
        </w:rPr>
        <w:t xml:space="preserve"> е </w:t>
      </w:r>
      <w:proofErr w:type="spellStart"/>
      <w:r w:rsidRPr="00C76E51">
        <w:rPr>
          <w:rFonts w:ascii="Times New Roman" w:hAnsi="Times New Roman"/>
          <w:b/>
          <w:sz w:val="28"/>
          <w:szCs w:val="28"/>
        </w:rPr>
        <w:t>ш</w:t>
      </w:r>
      <w:proofErr w:type="spellEnd"/>
      <w:r w:rsidRPr="00C76E51">
        <w:rPr>
          <w:rFonts w:ascii="Times New Roman" w:hAnsi="Times New Roman"/>
          <w:b/>
          <w:sz w:val="28"/>
          <w:szCs w:val="28"/>
        </w:rPr>
        <w:t xml:space="preserve"> и л</w:t>
      </w:r>
      <w:r w:rsidRPr="00C76E51">
        <w:rPr>
          <w:rStyle w:val="a3"/>
          <w:rFonts w:ascii="Times New Roman" w:hAnsi="Times New Roman"/>
          <w:b w:val="0"/>
          <w:bCs/>
          <w:sz w:val="28"/>
          <w:szCs w:val="28"/>
        </w:rPr>
        <w:t>:</w:t>
      </w:r>
    </w:p>
    <w:p w:rsidR="00C76E51" w:rsidRPr="00C76E51" w:rsidRDefault="00C76E51" w:rsidP="00FD388E">
      <w:pPr>
        <w:spacing w:after="0" w:line="360" w:lineRule="auto"/>
        <w:ind w:firstLine="709"/>
        <w:rPr>
          <w:rFonts w:ascii="Times New Roman" w:hAnsi="Times New Roman"/>
          <w:sz w:val="28"/>
          <w:szCs w:val="28"/>
        </w:rPr>
      </w:pPr>
      <w:r w:rsidRPr="00C76E51">
        <w:rPr>
          <w:rFonts w:ascii="Times New Roman" w:hAnsi="Times New Roman"/>
          <w:sz w:val="28"/>
          <w:szCs w:val="28"/>
        </w:rPr>
        <w:t xml:space="preserve">1. Утвердить Положение о порядке назначения и проведения опроса граждан на территории </w:t>
      </w:r>
      <w:r w:rsidR="008B0C8A"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 согласно приложению.</w:t>
      </w:r>
    </w:p>
    <w:p w:rsidR="00C76E51" w:rsidRPr="00C76E51" w:rsidRDefault="00C76E51" w:rsidP="00FD388E">
      <w:pPr>
        <w:spacing w:line="360" w:lineRule="auto"/>
        <w:ind w:firstLine="709"/>
        <w:rPr>
          <w:rFonts w:ascii="Times New Roman" w:hAnsi="Times New Roman"/>
          <w:sz w:val="28"/>
          <w:szCs w:val="28"/>
        </w:rPr>
      </w:pPr>
      <w:r w:rsidRPr="00C76E51">
        <w:rPr>
          <w:rFonts w:ascii="Times New Roman" w:hAnsi="Times New Roman"/>
          <w:sz w:val="28"/>
          <w:szCs w:val="28"/>
        </w:rPr>
        <w:t xml:space="preserve">2. Решение опубликовать на официальном сайте </w:t>
      </w:r>
      <w:r w:rsidR="008B0C8A"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 сети Интернет.</w:t>
      </w:r>
    </w:p>
    <w:p w:rsidR="00C76E51" w:rsidRPr="00C76E51" w:rsidRDefault="00C76E51" w:rsidP="00FD388E">
      <w:pPr>
        <w:spacing w:line="360" w:lineRule="auto"/>
        <w:ind w:firstLine="709"/>
        <w:rPr>
          <w:rFonts w:ascii="Times New Roman" w:hAnsi="Times New Roman"/>
          <w:sz w:val="28"/>
          <w:szCs w:val="28"/>
        </w:rPr>
      </w:pPr>
      <w:r w:rsidRPr="00C76E51">
        <w:rPr>
          <w:rFonts w:ascii="Times New Roman" w:hAnsi="Times New Roman"/>
          <w:sz w:val="28"/>
          <w:szCs w:val="28"/>
        </w:rPr>
        <w:t>3. Решение вступает в силу после официального опубликования.</w:t>
      </w:r>
    </w:p>
    <w:p w:rsidR="00A51EC4" w:rsidRPr="00C76E51" w:rsidRDefault="00C76E51" w:rsidP="00FD388E">
      <w:pPr>
        <w:shd w:val="clear" w:color="auto" w:fill="FFFFFF"/>
        <w:tabs>
          <w:tab w:val="left" w:pos="1238"/>
        </w:tabs>
        <w:spacing w:after="0" w:line="360" w:lineRule="auto"/>
        <w:ind w:right="14" w:firstLine="720"/>
        <w:jc w:val="both"/>
        <w:rPr>
          <w:rFonts w:ascii="Times New Roman" w:hAnsi="Times New Roman"/>
          <w:spacing w:val="-12"/>
          <w:sz w:val="28"/>
          <w:szCs w:val="28"/>
        </w:rPr>
      </w:pPr>
      <w:r w:rsidRPr="00C76E51">
        <w:rPr>
          <w:rFonts w:ascii="Times New Roman" w:hAnsi="Times New Roman"/>
          <w:sz w:val="28"/>
          <w:szCs w:val="28"/>
        </w:rPr>
        <w:t>4. </w:t>
      </w:r>
      <w:proofErr w:type="gramStart"/>
      <w:r w:rsidRPr="00C76E51">
        <w:rPr>
          <w:rFonts w:ascii="Times New Roman" w:hAnsi="Times New Roman"/>
          <w:sz w:val="28"/>
          <w:szCs w:val="28"/>
        </w:rPr>
        <w:t>Контроль за</w:t>
      </w:r>
      <w:proofErr w:type="gramEnd"/>
      <w:r w:rsidRPr="00C76E51">
        <w:rPr>
          <w:rFonts w:ascii="Times New Roman" w:hAnsi="Times New Roman"/>
          <w:sz w:val="28"/>
          <w:szCs w:val="28"/>
        </w:rPr>
        <w:t xml:space="preserve"> выполнением решения оставляю за собой.</w:t>
      </w:r>
    </w:p>
    <w:p w:rsidR="00FD388E" w:rsidRDefault="00FD388E" w:rsidP="00C76E51">
      <w:pPr>
        <w:spacing w:after="0" w:line="240" w:lineRule="auto"/>
        <w:jc w:val="both"/>
        <w:rPr>
          <w:rFonts w:ascii="Times New Roman" w:hAnsi="Times New Roman"/>
          <w:sz w:val="28"/>
          <w:szCs w:val="28"/>
        </w:rPr>
      </w:pPr>
    </w:p>
    <w:p w:rsidR="00A51EC4" w:rsidRPr="00C76E51" w:rsidRDefault="00A51EC4" w:rsidP="00C76E51">
      <w:pPr>
        <w:spacing w:after="0" w:line="240" w:lineRule="auto"/>
        <w:jc w:val="both"/>
        <w:rPr>
          <w:rFonts w:ascii="Times New Roman" w:hAnsi="Times New Roman"/>
          <w:sz w:val="28"/>
          <w:szCs w:val="28"/>
        </w:rPr>
      </w:pPr>
      <w:r w:rsidRPr="00C76E51">
        <w:rPr>
          <w:rFonts w:ascii="Times New Roman" w:hAnsi="Times New Roman"/>
          <w:sz w:val="28"/>
          <w:szCs w:val="28"/>
        </w:rPr>
        <w:t xml:space="preserve">Председатель Совета </w:t>
      </w:r>
    </w:p>
    <w:p w:rsidR="00A51EC4" w:rsidRPr="00C76E51" w:rsidRDefault="00A51EC4" w:rsidP="00C76E51">
      <w:pPr>
        <w:tabs>
          <w:tab w:val="left" w:pos="6135"/>
        </w:tabs>
        <w:spacing w:after="0" w:line="240" w:lineRule="auto"/>
        <w:jc w:val="both"/>
        <w:rPr>
          <w:rFonts w:ascii="Times New Roman" w:hAnsi="Times New Roman"/>
          <w:sz w:val="28"/>
          <w:szCs w:val="28"/>
        </w:rPr>
      </w:pPr>
      <w:r w:rsidRPr="00C76E51">
        <w:rPr>
          <w:rFonts w:ascii="Times New Roman" w:hAnsi="Times New Roman"/>
          <w:sz w:val="28"/>
          <w:szCs w:val="28"/>
        </w:rPr>
        <w:t>народных депутатов</w:t>
      </w:r>
      <w:r w:rsidRPr="00C76E51">
        <w:rPr>
          <w:rFonts w:ascii="Times New Roman" w:hAnsi="Times New Roman"/>
          <w:sz w:val="28"/>
          <w:szCs w:val="28"/>
        </w:rPr>
        <w:tab/>
        <w:t>А.С.Шабанов</w:t>
      </w:r>
    </w:p>
    <w:p w:rsidR="00A51EC4" w:rsidRPr="00C76E51" w:rsidRDefault="00A51EC4" w:rsidP="00C76E51">
      <w:pPr>
        <w:spacing w:after="0" w:line="240" w:lineRule="auto"/>
        <w:jc w:val="both"/>
        <w:rPr>
          <w:rFonts w:ascii="Times New Roman" w:hAnsi="Times New Roman"/>
          <w:sz w:val="28"/>
          <w:szCs w:val="28"/>
        </w:rPr>
      </w:pPr>
    </w:p>
    <w:p w:rsidR="00A51EC4" w:rsidRPr="00C76E51" w:rsidRDefault="00A51EC4" w:rsidP="00C76E51">
      <w:pPr>
        <w:spacing w:after="0" w:line="240" w:lineRule="auto"/>
        <w:jc w:val="both"/>
        <w:rPr>
          <w:rFonts w:ascii="Times New Roman" w:hAnsi="Times New Roman"/>
          <w:sz w:val="28"/>
          <w:szCs w:val="28"/>
        </w:rPr>
      </w:pPr>
      <w:r w:rsidRPr="00C76E51">
        <w:rPr>
          <w:rFonts w:ascii="Times New Roman" w:hAnsi="Times New Roman"/>
          <w:sz w:val="28"/>
          <w:szCs w:val="28"/>
        </w:rPr>
        <w:t>Глава сельского поселения                                      Е.М.Меркулов</w:t>
      </w:r>
    </w:p>
    <w:p w:rsidR="002E21F7" w:rsidRDefault="00011A1C" w:rsidP="00C76E51">
      <w:pPr>
        <w:spacing w:line="240" w:lineRule="auto"/>
        <w:ind w:firstLine="698"/>
        <w:jc w:val="right"/>
        <w:rPr>
          <w:rFonts w:ascii="Times New Roman" w:hAnsi="Times New Roman"/>
          <w:sz w:val="28"/>
          <w:szCs w:val="28"/>
        </w:rPr>
      </w:pPr>
      <w:r w:rsidRPr="00C76E51">
        <w:rPr>
          <w:rFonts w:ascii="Times New Roman" w:hAnsi="Times New Roman"/>
          <w:sz w:val="28"/>
          <w:szCs w:val="28"/>
        </w:rPr>
        <w:t xml:space="preserve"> </w:t>
      </w:r>
    </w:p>
    <w:p w:rsidR="00C76E51" w:rsidRPr="00C76E51" w:rsidRDefault="00C76E51" w:rsidP="00C76E51">
      <w:pPr>
        <w:spacing w:line="240" w:lineRule="auto"/>
        <w:ind w:firstLine="698"/>
        <w:jc w:val="right"/>
        <w:rPr>
          <w:rFonts w:ascii="Times New Roman" w:hAnsi="Times New Roman"/>
          <w:sz w:val="28"/>
          <w:szCs w:val="28"/>
        </w:rPr>
      </w:pPr>
      <w:r w:rsidRPr="00C76E51">
        <w:rPr>
          <w:rFonts w:ascii="Times New Roman" w:hAnsi="Times New Roman"/>
          <w:sz w:val="28"/>
          <w:szCs w:val="28"/>
        </w:rPr>
        <w:lastRenderedPageBreak/>
        <w:t>Приложение</w:t>
      </w:r>
    </w:p>
    <w:p w:rsidR="00C76E51" w:rsidRPr="00C76E51" w:rsidRDefault="00C76E51" w:rsidP="008B0C8A">
      <w:pPr>
        <w:pStyle w:val="a5"/>
        <w:ind w:left="5103"/>
        <w:rPr>
          <w:rFonts w:ascii="Times New Roman" w:hAnsi="Times New Roman" w:cs="Times New Roman"/>
          <w:sz w:val="28"/>
          <w:szCs w:val="28"/>
        </w:rPr>
      </w:pPr>
      <w:r w:rsidRPr="00C76E51">
        <w:rPr>
          <w:rFonts w:ascii="Times New Roman" w:hAnsi="Times New Roman" w:cs="Times New Roman"/>
          <w:sz w:val="28"/>
          <w:szCs w:val="28"/>
        </w:rPr>
        <w:t xml:space="preserve">к решению Совета народных депутатов </w:t>
      </w:r>
      <w:r w:rsidR="008B0C8A" w:rsidRPr="00C76E51">
        <w:rPr>
          <w:rFonts w:ascii="Times New Roman" w:hAnsi="Times New Roman" w:cs="Times New Roman"/>
          <w:sz w:val="28"/>
          <w:szCs w:val="28"/>
        </w:rPr>
        <w:t xml:space="preserve">Щучинского </w:t>
      </w:r>
      <w:r w:rsidRPr="00C76E51">
        <w:rPr>
          <w:rFonts w:ascii="Times New Roman" w:hAnsi="Times New Roman" w:cs="Times New Roman"/>
          <w:sz w:val="28"/>
          <w:szCs w:val="28"/>
        </w:rPr>
        <w:t xml:space="preserve">сельского поселения Эртильского муниципального района Воронежской области </w:t>
      </w:r>
      <w:proofErr w:type="gramStart"/>
      <w:r w:rsidRPr="00C76E51">
        <w:rPr>
          <w:rFonts w:ascii="Times New Roman" w:hAnsi="Times New Roman" w:cs="Times New Roman"/>
          <w:sz w:val="28"/>
          <w:szCs w:val="28"/>
        </w:rPr>
        <w:t>от</w:t>
      </w:r>
      <w:proofErr w:type="gramEnd"/>
      <w:r w:rsidRPr="00C76E51">
        <w:rPr>
          <w:rFonts w:ascii="Times New Roman" w:hAnsi="Times New Roman" w:cs="Times New Roman"/>
          <w:sz w:val="28"/>
          <w:szCs w:val="28"/>
        </w:rPr>
        <w:t xml:space="preserve"> ____________ №_________</w:t>
      </w:r>
    </w:p>
    <w:p w:rsidR="00C76E51" w:rsidRPr="00C76E51" w:rsidRDefault="00C76E51" w:rsidP="00C76E51">
      <w:pPr>
        <w:spacing w:line="240" w:lineRule="auto"/>
        <w:rPr>
          <w:rFonts w:ascii="Times New Roman" w:hAnsi="Times New Roman"/>
          <w:sz w:val="28"/>
          <w:szCs w:val="28"/>
        </w:rPr>
      </w:pPr>
    </w:p>
    <w:p w:rsidR="00C76E51" w:rsidRPr="00C76E51" w:rsidRDefault="00C76E51" w:rsidP="00C76E51">
      <w:pPr>
        <w:pStyle w:val="1"/>
        <w:rPr>
          <w:rFonts w:ascii="Times New Roman" w:hAnsi="Times New Roman" w:cs="Times New Roman"/>
          <w:sz w:val="28"/>
          <w:szCs w:val="28"/>
        </w:rPr>
      </w:pPr>
      <w:r w:rsidRPr="00C76E51">
        <w:rPr>
          <w:rFonts w:ascii="Times New Roman" w:hAnsi="Times New Roman" w:cs="Times New Roman"/>
          <w:sz w:val="28"/>
          <w:szCs w:val="28"/>
        </w:rPr>
        <w:t>ПОЛОЖЕНИЕ</w:t>
      </w:r>
    </w:p>
    <w:p w:rsidR="00C76E51" w:rsidRPr="00C76E51" w:rsidRDefault="00C76E51" w:rsidP="00C76E51">
      <w:pPr>
        <w:pStyle w:val="1"/>
        <w:rPr>
          <w:rFonts w:ascii="Times New Roman" w:hAnsi="Times New Roman" w:cs="Times New Roman"/>
          <w:sz w:val="28"/>
          <w:szCs w:val="28"/>
        </w:rPr>
      </w:pPr>
      <w:r w:rsidRPr="00C76E51">
        <w:rPr>
          <w:rFonts w:ascii="Times New Roman" w:hAnsi="Times New Roman" w:cs="Times New Roman"/>
          <w:sz w:val="28"/>
          <w:szCs w:val="28"/>
        </w:rPr>
        <w:t>О ПОРЯДКЕ НАЗНАЧЕНИЯ И ПРОВЕДЕНИЯ ОПРОСА ГРАЖДАН</w:t>
      </w:r>
    </w:p>
    <w:p w:rsidR="00C76E51" w:rsidRPr="00C76E51" w:rsidRDefault="00C76E51" w:rsidP="00C76E51">
      <w:pPr>
        <w:pStyle w:val="1"/>
        <w:rPr>
          <w:rFonts w:ascii="Times New Roman" w:hAnsi="Times New Roman" w:cs="Times New Roman"/>
          <w:sz w:val="28"/>
          <w:szCs w:val="28"/>
        </w:rPr>
      </w:pPr>
      <w:r w:rsidRPr="00C76E51">
        <w:rPr>
          <w:rFonts w:ascii="Times New Roman" w:hAnsi="Times New Roman" w:cs="Times New Roman"/>
          <w:sz w:val="28"/>
          <w:szCs w:val="28"/>
        </w:rPr>
        <w:t xml:space="preserve">НА ТЕРРИТОРИИ </w:t>
      </w:r>
      <w:r w:rsidR="008B0C8A">
        <w:rPr>
          <w:rFonts w:ascii="Times New Roman" w:hAnsi="Times New Roman" w:cs="Times New Roman"/>
          <w:sz w:val="28"/>
          <w:szCs w:val="28"/>
        </w:rPr>
        <w:t xml:space="preserve">ЩУЧИНСКОГО </w:t>
      </w:r>
      <w:r w:rsidRPr="00C76E51">
        <w:rPr>
          <w:rFonts w:ascii="Times New Roman" w:hAnsi="Times New Roman" w:cs="Times New Roman"/>
          <w:sz w:val="28"/>
          <w:szCs w:val="28"/>
        </w:rPr>
        <w:t>СЕЛЬСКОГО ПОСЕЛЕНИЯ ЭРТИЛЬСКОГО МУНИЦИПАЛЬНОГО РАЙОНА ВОРОНЕЖСКОЙ ОБЛАСТИ</w:t>
      </w:r>
    </w:p>
    <w:p w:rsidR="00C76E51" w:rsidRPr="00C76E51" w:rsidRDefault="00C76E51" w:rsidP="00C76E51">
      <w:pPr>
        <w:spacing w:line="240" w:lineRule="auto"/>
        <w:ind w:firstLine="698"/>
        <w:jc w:val="center"/>
        <w:rPr>
          <w:rFonts w:ascii="Times New Roman" w:hAnsi="Times New Roman"/>
          <w:sz w:val="28"/>
          <w:szCs w:val="28"/>
        </w:rPr>
      </w:pPr>
      <w:r w:rsidRPr="00C76E51">
        <w:rPr>
          <w:rFonts w:ascii="Times New Roman" w:hAnsi="Times New Roman"/>
          <w:sz w:val="28"/>
          <w:szCs w:val="28"/>
        </w:rPr>
        <w:t>Глава 1. ОБЩИЕ ПОЛОЖЕНИЯ</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Статья 1. Опрос граждан</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 xml:space="preserve">Опрос граждан (далее - опрос) является формой участия жителей </w:t>
      </w:r>
      <w:r w:rsidR="008B0C8A"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 осуществлении местного самоуправления.</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 xml:space="preserve">Опрос проводится для выявления мнения жителей </w:t>
      </w:r>
      <w:r w:rsidR="008B0C8A"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и его учета при принятии решений органами местного самоуправления и должностными лицами местного самоуправления </w:t>
      </w:r>
      <w:r w:rsidR="008B0C8A"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а также органами государственной власти Воронежской области.</w:t>
      </w:r>
    </w:p>
    <w:p w:rsidR="002E21F7" w:rsidRDefault="002E21F7" w:rsidP="002E21F7">
      <w:pPr>
        <w:spacing w:after="0" w:line="240" w:lineRule="auto"/>
        <w:ind w:firstLine="559"/>
        <w:rPr>
          <w:rFonts w:ascii="Times New Roman" w:hAnsi="Times New Roman"/>
          <w:sz w:val="28"/>
          <w:szCs w:val="28"/>
        </w:rPr>
      </w:pPr>
    </w:p>
    <w:p w:rsid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Статья 2. Предмет регулирования настоящего Положения</w:t>
      </w:r>
    </w:p>
    <w:p w:rsidR="002E21F7" w:rsidRPr="00C76E51" w:rsidRDefault="002E21F7" w:rsidP="002E21F7">
      <w:pPr>
        <w:spacing w:after="0" w:line="240" w:lineRule="auto"/>
        <w:ind w:firstLine="559"/>
        <w:rPr>
          <w:rFonts w:ascii="Times New Roman" w:hAnsi="Times New Roman"/>
          <w:sz w:val="28"/>
          <w:szCs w:val="28"/>
        </w:rPr>
      </w:pPr>
    </w:p>
    <w:p w:rsidR="00C76E51" w:rsidRPr="00C76E51" w:rsidRDefault="00C76E51" w:rsidP="00C76E51">
      <w:pPr>
        <w:spacing w:line="240" w:lineRule="auto"/>
        <w:ind w:firstLine="559"/>
        <w:rPr>
          <w:rFonts w:ascii="Times New Roman" w:hAnsi="Times New Roman"/>
          <w:sz w:val="28"/>
          <w:szCs w:val="28"/>
        </w:rPr>
      </w:pPr>
      <w:proofErr w:type="gramStart"/>
      <w:r w:rsidRPr="00C76E51">
        <w:rPr>
          <w:rFonts w:ascii="Times New Roman" w:hAnsi="Times New Roman"/>
          <w:sz w:val="28"/>
          <w:szCs w:val="28"/>
        </w:rPr>
        <w:t xml:space="preserve">Настоящее Положение, реализуя нормы </w:t>
      </w:r>
      <w:hyperlink r:id="rId5" w:history="1">
        <w:r w:rsidRPr="00FD388E">
          <w:rPr>
            <w:rStyle w:val="a4"/>
            <w:rFonts w:ascii="Times New Roman" w:hAnsi="Times New Roman"/>
            <w:b w:val="0"/>
            <w:color w:val="000000" w:themeColor="text1"/>
            <w:sz w:val="28"/>
            <w:szCs w:val="28"/>
          </w:rPr>
          <w:t>Конституции Российской Федерации</w:t>
        </w:r>
      </w:hyperlink>
      <w:r w:rsidRPr="00FD388E">
        <w:rPr>
          <w:rFonts w:ascii="Times New Roman" w:hAnsi="Times New Roman"/>
          <w:b/>
          <w:color w:val="000000" w:themeColor="text1"/>
          <w:sz w:val="28"/>
          <w:szCs w:val="28"/>
        </w:rPr>
        <w:t xml:space="preserve">, </w:t>
      </w:r>
      <w:hyperlink r:id="rId6" w:history="1">
        <w:r w:rsidRPr="00FD388E">
          <w:rPr>
            <w:rStyle w:val="a4"/>
            <w:rFonts w:ascii="Times New Roman" w:hAnsi="Times New Roman"/>
            <w:b w:val="0"/>
            <w:color w:val="000000" w:themeColor="text1"/>
            <w:sz w:val="28"/>
            <w:szCs w:val="28"/>
          </w:rPr>
          <w:t>Федерального закона</w:t>
        </w:r>
      </w:hyperlink>
      <w:r w:rsidRPr="00FD388E">
        <w:rPr>
          <w:rFonts w:ascii="Times New Roman" w:hAnsi="Times New Roman"/>
          <w:b/>
          <w:color w:val="000000" w:themeColor="text1"/>
          <w:sz w:val="28"/>
          <w:szCs w:val="28"/>
        </w:rPr>
        <w:t xml:space="preserve"> от 06.</w:t>
      </w:r>
      <w:r w:rsidRPr="00C76E51">
        <w:rPr>
          <w:rFonts w:ascii="Times New Roman" w:hAnsi="Times New Roman"/>
          <w:sz w:val="28"/>
          <w:szCs w:val="28"/>
        </w:rPr>
        <w:t xml:space="preserve">10.2003 N 131-ФЗ "Об общих принципах организации местного самоуправления в Российской Федерации", Закона Воронежской области от 26 ноября 2016 года N 148-ОЗ "О порядке назначения и проведения опроса граждан в муниципальных образованиях Воронежской области", Устава </w:t>
      </w:r>
      <w:r w:rsidR="008B0C8A"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 устанавливает порядок назначения, подготовки, проведения и установления</w:t>
      </w:r>
      <w:proofErr w:type="gramEnd"/>
      <w:r w:rsidRPr="00C76E51">
        <w:rPr>
          <w:rFonts w:ascii="Times New Roman" w:hAnsi="Times New Roman"/>
          <w:sz w:val="28"/>
          <w:szCs w:val="28"/>
        </w:rPr>
        <w:t xml:space="preserve"> результатов опроса граждан на территории </w:t>
      </w:r>
      <w:r w:rsidR="008B0C8A" w:rsidRPr="00C76E51">
        <w:rPr>
          <w:rFonts w:ascii="Times New Roman" w:hAnsi="Times New Roman"/>
          <w:sz w:val="28"/>
          <w:szCs w:val="28"/>
        </w:rPr>
        <w:t>Щучинского</w:t>
      </w:r>
      <w:r w:rsidRPr="00C76E51">
        <w:rPr>
          <w:rFonts w:ascii="Times New Roman" w:hAnsi="Times New Roman"/>
          <w:sz w:val="28"/>
          <w:szCs w:val="28"/>
          <w:highlight w:val="white"/>
        </w:rPr>
        <w:t xml:space="preserve"> сельского поселения Эртильского муниципального района</w:t>
      </w:r>
      <w:r w:rsidRPr="00C76E51">
        <w:rPr>
          <w:rFonts w:ascii="Times New Roman" w:hAnsi="Times New Roman"/>
          <w:sz w:val="28"/>
          <w:szCs w:val="28"/>
        </w:rPr>
        <w:t>.</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Статья 3. Право граждан на участие в опросе</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 xml:space="preserve">В опросе граждан имеют право участвовать жители </w:t>
      </w:r>
      <w:r w:rsidR="008B0C8A"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 обладающие избирательным правом.</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lastRenderedPageBreak/>
        <w:t>Статья 4. Принципы опроса</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 xml:space="preserve">1. Жители </w:t>
      </w:r>
      <w:r w:rsidR="008B0C8A"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 участвуют в опросе непосредственно. Каждый житель </w:t>
      </w:r>
      <w:r w:rsidR="008B0C8A"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 участвующий в опросе, имеет только один голос.</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2. Участие в опросе является свободным и добровольным. Во время опроса никто не может быть принужден к выражению своих мнений и убеждений или отказу от них.</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 xml:space="preserve">3. Подготовка, проведение и установление результатов опроса осуществляется на основе принципов законности, открытости и гласности и с соблюдением требований </w:t>
      </w:r>
      <w:hyperlink r:id="rId7" w:history="1">
        <w:r w:rsidRPr="00FD388E">
          <w:rPr>
            <w:rStyle w:val="a4"/>
            <w:rFonts w:ascii="Times New Roman" w:hAnsi="Times New Roman"/>
            <w:b w:val="0"/>
            <w:color w:val="000000" w:themeColor="text1"/>
            <w:sz w:val="28"/>
            <w:szCs w:val="28"/>
          </w:rPr>
          <w:t>Федерального закона</w:t>
        </w:r>
      </w:hyperlink>
      <w:r w:rsidRPr="00FD388E">
        <w:rPr>
          <w:rFonts w:ascii="Times New Roman" w:hAnsi="Times New Roman"/>
          <w:b/>
          <w:color w:val="000000" w:themeColor="text1"/>
          <w:sz w:val="28"/>
          <w:szCs w:val="28"/>
        </w:rPr>
        <w:t xml:space="preserve"> от</w:t>
      </w:r>
      <w:r w:rsidRPr="00C76E51">
        <w:rPr>
          <w:rFonts w:ascii="Times New Roman" w:hAnsi="Times New Roman"/>
          <w:sz w:val="28"/>
          <w:szCs w:val="28"/>
        </w:rPr>
        <w:t xml:space="preserve"> 27.07.2006 N 152-ФЗ "О персональных данных".</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 xml:space="preserve">4. Мнение жителей </w:t>
      </w:r>
      <w:r w:rsidR="008B0C8A"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 выявленное в ходе опроса, носит для органов местного самоуправления </w:t>
      </w:r>
      <w:r w:rsidR="008B0C8A"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 и органов государственной власти Воронежской области рекомендательный характер.</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Статья 5. Территория проведения опроса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 xml:space="preserve">Опрос может проводиться на всей территории </w:t>
      </w:r>
      <w:r w:rsidR="008B0C8A"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 или на части его территории.</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Статья 6. Вопросы, по которым может проводиться опрос граждан</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1. Опрос граждан может проводиться:</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1) по вопросам местного значения муниципального образования;</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2) по вопросам изменения целевого назначения земель муниципального образования для объектов регионального и межрегионального значения.</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2. Вопросы, выносимые на опрос, должны быть сформулированы четко и ясно, не допускается возможность их различного толкования.</w:t>
      </w:r>
    </w:p>
    <w:p w:rsidR="00C76E51" w:rsidRPr="00C76E51" w:rsidRDefault="00C76E51" w:rsidP="002E21F7">
      <w:pPr>
        <w:spacing w:after="0" w:line="240" w:lineRule="auto"/>
        <w:ind w:firstLine="698"/>
        <w:jc w:val="center"/>
        <w:rPr>
          <w:rFonts w:ascii="Times New Roman" w:hAnsi="Times New Roman"/>
          <w:sz w:val="28"/>
          <w:szCs w:val="28"/>
        </w:rPr>
      </w:pPr>
      <w:r w:rsidRPr="00C76E51">
        <w:rPr>
          <w:rFonts w:ascii="Times New Roman" w:hAnsi="Times New Roman"/>
          <w:sz w:val="28"/>
          <w:szCs w:val="28"/>
        </w:rPr>
        <w:t>Глава 2. ПОРЯДОК НАЗНАЧЕНИЯ ОПРОСА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Статья 7. Инициатива проведения опроса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Опрос граждан проводится по инициативе:</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 xml:space="preserve">1) Совета народных депутатов </w:t>
      </w:r>
      <w:r w:rsidR="008B0C8A"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 (далее Совет народных депутатов) или главы </w:t>
      </w:r>
      <w:r w:rsidR="008B0C8A"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2) правительство Воронежской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E21F7" w:rsidRDefault="002E21F7" w:rsidP="00C76E51">
      <w:pPr>
        <w:spacing w:line="240" w:lineRule="auto"/>
        <w:ind w:firstLine="559"/>
        <w:rPr>
          <w:rFonts w:ascii="Times New Roman" w:hAnsi="Times New Roman"/>
          <w:sz w:val="28"/>
          <w:szCs w:val="28"/>
        </w:rPr>
      </w:pPr>
    </w:p>
    <w:p w:rsidR="002E21F7" w:rsidRDefault="002E21F7" w:rsidP="00C76E51">
      <w:pPr>
        <w:spacing w:line="240" w:lineRule="auto"/>
        <w:ind w:firstLine="559"/>
        <w:rPr>
          <w:rFonts w:ascii="Times New Roman" w:hAnsi="Times New Roman"/>
          <w:sz w:val="28"/>
          <w:szCs w:val="28"/>
        </w:rPr>
      </w:pP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lastRenderedPageBreak/>
        <w:t>Статья 8. Принятие решения о назначении опроса</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 xml:space="preserve">1. Решение о назначении опроса граждан принимается Советом народных депутатов большинством голосов от установленного числа депутатов не позднее 60 дней со дня поступления в Совет народных депутатов предложений от правительства Воронежской области, главы </w:t>
      </w:r>
      <w:r w:rsidR="008B0C8A"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 или оформленной инициативы Совета народных депутатов.</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В решении Совета народных депутатов о назначении опроса граждан устанавливаются:</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1) дата и сроки проведения опроса;</w:t>
      </w:r>
    </w:p>
    <w:p w:rsidR="00C76E51" w:rsidRPr="00C76E51" w:rsidRDefault="00C76E51" w:rsidP="002E21F7">
      <w:pPr>
        <w:spacing w:after="0" w:line="240" w:lineRule="auto"/>
        <w:ind w:firstLine="559"/>
        <w:rPr>
          <w:rFonts w:ascii="Times New Roman" w:hAnsi="Times New Roman"/>
          <w:sz w:val="28"/>
          <w:szCs w:val="28"/>
        </w:rPr>
      </w:pPr>
      <w:proofErr w:type="gramStart"/>
      <w:r w:rsidRPr="00C76E51">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3) методика проведения опроса;</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4) форма опросного листа;</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5) минимальная численность жителей муниципального образования, участвующих в опросе.</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 xml:space="preserve">2. Жители </w:t>
      </w:r>
      <w:r w:rsidR="0077123B"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 должны быть проинформированы о проведении опроса не менее чем за 10 дней до его проведения путем размещения соответствующей информации в средствах массовой информации и на официальном сайте администрации </w:t>
      </w:r>
      <w:r w:rsidR="006D63AC"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 в сети Интернет.</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Опрос проводится не ранее одного месяца со дня принятия решения о проведении опроса.</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Дата проведения опроса не может назначаться на период избирательной кампании на территории муниципального образования или на части его территории.</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Если решением о назначении опроса предусмотрено проведение опроса в течение нескольких дней, то в решении о назначении опроса указываются даты начала и окончания проведения опроса.</w:t>
      </w:r>
    </w:p>
    <w:p w:rsidR="002E21F7" w:rsidRDefault="002E21F7" w:rsidP="002E21F7">
      <w:pPr>
        <w:spacing w:after="0" w:line="240" w:lineRule="auto"/>
        <w:ind w:firstLine="559"/>
        <w:rPr>
          <w:rFonts w:ascii="Times New Roman" w:hAnsi="Times New Roman"/>
          <w:sz w:val="28"/>
          <w:szCs w:val="28"/>
        </w:rPr>
      </w:pP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Статья 9. Комиссия по проведению опроса</w:t>
      </w:r>
    </w:p>
    <w:p w:rsidR="002E21F7" w:rsidRDefault="002E21F7" w:rsidP="002E21F7">
      <w:pPr>
        <w:spacing w:after="0" w:line="240" w:lineRule="auto"/>
        <w:ind w:firstLine="559"/>
        <w:rPr>
          <w:rFonts w:ascii="Times New Roman" w:hAnsi="Times New Roman"/>
          <w:sz w:val="28"/>
          <w:szCs w:val="28"/>
        </w:rPr>
      </w:pP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 xml:space="preserve">1. В целях организации проведения опроса граждан создается комиссия по проведению опроса граждан (далее - комиссия). Комиссия формируется Советом народных депутатов из числа депутатов Совета народных депутатов, представителей администрации </w:t>
      </w:r>
      <w:r w:rsidR="006D63AC" w:rsidRPr="00C76E51">
        <w:rPr>
          <w:rFonts w:ascii="Times New Roman" w:hAnsi="Times New Roman"/>
          <w:sz w:val="28"/>
          <w:szCs w:val="28"/>
        </w:rPr>
        <w:t xml:space="preserve">Щучинского </w:t>
      </w:r>
      <w:r w:rsidRPr="00C76E51">
        <w:rPr>
          <w:rFonts w:ascii="Times New Roman" w:hAnsi="Times New Roman"/>
          <w:sz w:val="28"/>
          <w:szCs w:val="28"/>
        </w:rPr>
        <w:t>сельского поселения Эртильского муниципального района Воронежской области, иных органов и организаций, представителей общественности численностью 7 человек.</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 xml:space="preserve">2. Комиссия созывается Председателем Совета народных депутатов не </w:t>
      </w:r>
      <w:proofErr w:type="gramStart"/>
      <w:r w:rsidRPr="00C76E51">
        <w:rPr>
          <w:rFonts w:ascii="Times New Roman" w:hAnsi="Times New Roman"/>
          <w:sz w:val="28"/>
          <w:szCs w:val="28"/>
        </w:rPr>
        <w:t>позднее</w:t>
      </w:r>
      <w:proofErr w:type="gramEnd"/>
      <w:r w:rsidRPr="00C76E51">
        <w:rPr>
          <w:rFonts w:ascii="Times New Roman" w:hAnsi="Times New Roman"/>
          <w:sz w:val="28"/>
          <w:szCs w:val="28"/>
        </w:rPr>
        <w:t xml:space="preserve"> чем на третий день с даты обнародования (опубликования) решения о назначении опроса граждан. На первом заседании комиссия избирает из своего состава председателя комиссии, заместителей председателя комиссии и секретаря комиссии.</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lastRenderedPageBreak/>
        <w:t>3. В случае проведения опроса граждан в пунктах проведения опроса, комиссия утверждает количество и местонахождение пунктов проведения опроса.</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 xml:space="preserve">Информация о местах нахождения комиссии и пунктов проведения опроса граждан размещается в средствах массовой информации и на официальном сайте </w:t>
      </w:r>
      <w:r w:rsidR="006D63AC" w:rsidRPr="00C76E51">
        <w:rPr>
          <w:rFonts w:ascii="Times New Roman" w:hAnsi="Times New Roman"/>
          <w:sz w:val="28"/>
          <w:szCs w:val="28"/>
        </w:rPr>
        <w:t xml:space="preserve">Щучинского </w:t>
      </w:r>
      <w:r w:rsidRPr="00C76E51">
        <w:rPr>
          <w:rFonts w:ascii="Times New Roman" w:hAnsi="Times New Roman"/>
          <w:sz w:val="28"/>
          <w:szCs w:val="28"/>
        </w:rPr>
        <w:t>сельского поселения Эртильского муниципального района Воронежской области в сети Интернет не менее чем за 6 дней до дня проведения (даты начала проведения) опроса граждан.</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4. Комиссия:</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1) организует исполнение настоящего Положения при проведении опроса;</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2) организует оповещение жителей муниципального образования о вопросе (вопросах), выносимом (выносимых) на опрос, методике, пунктах и дате проведения опроса;</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3) обеспечивает изготовление опросных листов;</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4) составляет списки жителей муниципального образования, участвующих в опросе;</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5) утверждает список пунктов опроса, адреса их размещения, обеспечивает оборудование пунктов опроса в соответствии с требованиями, установленными представительным органом муниципального образования;</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6) устанавливает результаты опроса;</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7) взаимодействует с органами местного самоуправления, общественными объединениями и представителями средств массовой информации;</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8) осуществляет иные полномочия в соответствии с настоящим Положением.</w:t>
      </w:r>
    </w:p>
    <w:p w:rsidR="00C76E51" w:rsidRPr="00C76E51" w:rsidRDefault="00C76E51" w:rsidP="002E21F7">
      <w:pPr>
        <w:spacing w:after="0" w:line="240" w:lineRule="auto"/>
        <w:ind w:firstLine="559"/>
        <w:rPr>
          <w:rFonts w:ascii="Times New Roman" w:hAnsi="Times New Roman"/>
          <w:sz w:val="28"/>
          <w:szCs w:val="28"/>
        </w:rPr>
      </w:pPr>
      <w:r w:rsidRPr="00C76E51">
        <w:rPr>
          <w:rFonts w:ascii="Times New Roman" w:hAnsi="Times New Roman"/>
          <w:sz w:val="28"/>
          <w:szCs w:val="28"/>
        </w:rPr>
        <w:t>5. Полномочия комиссии прекращаются после официального опубликования установленных результатов опроса в порядке, установленном статьей 15 настоящего Положения.</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 xml:space="preserve">6. Администрация </w:t>
      </w:r>
      <w:r w:rsidR="006D63AC"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 обеспечивает комиссию необходимыми помещениями, материально-техническими и финансовыми средствами, осуществляет контроль над расходованием выделенных средств.</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Статья 10. Списки граждан, имеющих право на участие в опросе</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 xml:space="preserve">1. В список участников опроса включаются граждане, место жительства которых расположено в пределах </w:t>
      </w:r>
      <w:r w:rsidR="006D63AC"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 Список составляется отдельно по каждому дому в порядке нумерации квартир. В списке указываются фамилия, имя, отчество, год рождения участника опроса.</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2. В качестве списка участников опроса может быть использован представленный по запросу Совета народных депутатов список избирателей по соответствующим домам, уточненный по состоянию на день принятия решения о назначении опроса и заверенный территориальной избирательной комиссией Эртильского муниципального района.</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lastRenderedPageBreak/>
        <w:t xml:space="preserve">3. Список участников опроса составляется не </w:t>
      </w:r>
      <w:proofErr w:type="gramStart"/>
      <w:r w:rsidRPr="00C76E51">
        <w:rPr>
          <w:rFonts w:ascii="Times New Roman" w:hAnsi="Times New Roman"/>
          <w:sz w:val="28"/>
          <w:szCs w:val="28"/>
        </w:rPr>
        <w:t>позднее</w:t>
      </w:r>
      <w:proofErr w:type="gramEnd"/>
      <w:r w:rsidRPr="00C76E51">
        <w:rPr>
          <w:rFonts w:ascii="Times New Roman" w:hAnsi="Times New Roman"/>
          <w:sz w:val="28"/>
          <w:szCs w:val="28"/>
        </w:rPr>
        <w:t xml:space="preserve"> чем за 10 дней до даты проведения (даты начала проведения) опроса и подписывается председателем и секретарем комиссии. Допускается внесение дополнения в список участников опроса граждан, имеющих право на участие в опросе, в том числе в день проведения опроса.</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4. Число граждан, внесенных в список участников опроса, не может быть меньше минимальной численности граждан, установленной решением Совета народных депутатов о назначении опроса.</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5. При опросе на пунктах проведения опроса территория, на которой проводится опрос, по решению комиссии может составлять один пункт опроса или быть разделена на несколько пунктов опроса. Границы пунктов опроса могут совпадать с границами избирательного участка.</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6. В случае создания нескольких пунктов опроса список участников опроса составляется по каждому пункту отдельно.</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7. Гражданин, имеющий право на участие в опросе, может реализовать это право только на том пункте, где он включен в список участников опроса.</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 xml:space="preserve">8. Комиссия не </w:t>
      </w:r>
      <w:proofErr w:type="gramStart"/>
      <w:r w:rsidRPr="00C76E51">
        <w:rPr>
          <w:rFonts w:ascii="Times New Roman" w:hAnsi="Times New Roman"/>
          <w:sz w:val="28"/>
          <w:szCs w:val="28"/>
        </w:rPr>
        <w:t>позднее</w:t>
      </w:r>
      <w:proofErr w:type="gramEnd"/>
      <w:r w:rsidRPr="00C76E51">
        <w:rPr>
          <w:rFonts w:ascii="Times New Roman" w:hAnsi="Times New Roman"/>
          <w:sz w:val="28"/>
          <w:szCs w:val="28"/>
        </w:rPr>
        <w:t xml:space="preserve"> чем за 10 дней до даты проведения опроса, в зависимости от формы его проведения, оповещает граждан:</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1) о создании пункта (пунктов) опроса и адресах жилых домов, относящихся к данному пункту (пунктам), его (их) расположении, а также времени проведения опроса;</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2) о дате и времени поквартирного (подомового) обхода.</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9. Форму оповещения, предусмотренную пунктом 7 настоящей статьи, комиссия определяет самостоятельно.</w:t>
      </w:r>
    </w:p>
    <w:p w:rsidR="001331A9" w:rsidRDefault="001331A9" w:rsidP="001331A9">
      <w:pPr>
        <w:spacing w:after="0" w:line="240" w:lineRule="auto"/>
        <w:ind w:firstLine="559"/>
        <w:rPr>
          <w:rFonts w:ascii="Times New Roman" w:hAnsi="Times New Roman"/>
          <w:sz w:val="28"/>
          <w:szCs w:val="28"/>
        </w:rPr>
      </w:pP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Статья 11. Опросный лист</w:t>
      </w:r>
    </w:p>
    <w:p w:rsidR="001331A9" w:rsidRDefault="001331A9" w:rsidP="001331A9">
      <w:pPr>
        <w:spacing w:after="0" w:line="240" w:lineRule="auto"/>
        <w:ind w:firstLine="559"/>
        <w:rPr>
          <w:rFonts w:ascii="Times New Roman" w:hAnsi="Times New Roman"/>
          <w:sz w:val="28"/>
          <w:szCs w:val="28"/>
        </w:rPr>
      </w:pP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1. Опросный лист должен содержать:</w:t>
      </w:r>
    </w:p>
    <w:p w:rsidR="00C76E51" w:rsidRPr="00C76E51" w:rsidRDefault="00C76E51" w:rsidP="001331A9">
      <w:pPr>
        <w:spacing w:after="0" w:line="240" w:lineRule="auto"/>
        <w:ind w:firstLine="559"/>
        <w:rPr>
          <w:rFonts w:ascii="Times New Roman" w:hAnsi="Times New Roman"/>
          <w:sz w:val="28"/>
          <w:szCs w:val="28"/>
        </w:rPr>
      </w:pPr>
      <w:proofErr w:type="gramStart"/>
      <w:r w:rsidRPr="00C76E51">
        <w:rPr>
          <w:rFonts w:ascii="Times New Roman" w:hAnsi="Times New Roman"/>
          <w:sz w:val="28"/>
          <w:szCs w:val="28"/>
        </w:rPr>
        <w:t>1) </w:t>
      </w:r>
      <w:r w:rsidRPr="00C76E51">
        <w:rPr>
          <w:rFonts w:ascii="Times New Roman" w:hAnsi="Times New Roman"/>
          <w:sz w:val="28"/>
          <w:szCs w:val="28"/>
          <w:highlight w:val="white"/>
        </w:rPr>
        <w:t>опросный лист должен содержать формулировку (формулировки) вопроса (вопросов), предлагаемого (предлагаемых) при проведении опроса, и варианты волеизъявления голосующего словами "За" или "Против", а также разъяснения о порядке его заполнения</w:t>
      </w:r>
      <w:r w:rsidRPr="00C76E51">
        <w:rPr>
          <w:rFonts w:ascii="Times New Roman" w:hAnsi="Times New Roman"/>
          <w:sz w:val="28"/>
          <w:szCs w:val="28"/>
        </w:rPr>
        <w:t>;</w:t>
      </w:r>
      <w:proofErr w:type="gramEnd"/>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2) указание на инициатора проведения опроса;</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3) место для указания фамилии, имени, отчества, даты рождения опрашиваемого;</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4) место для указания адреса места жительства опрашиваемого;</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5) место для указания данных документа, удостоверяющего личность опрашиваемого;</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6) место для указания подписи опрашиваемого и даты ее внесения.</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2.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также последовательно нумеруются.</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t>3. Опросный лист подписывается председателем комиссии и секретарем комиссии.</w:t>
      </w:r>
    </w:p>
    <w:p w:rsidR="00C76E51" w:rsidRPr="00C76E51" w:rsidRDefault="00C76E51" w:rsidP="001331A9">
      <w:pPr>
        <w:spacing w:after="0" w:line="240" w:lineRule="auto"/>
        <w:ind w:firstLine="559"/>
        <w:rPr>
          <w:rFonts w:ascii="Times New Roman" w:hAnsi="Times New Roman"/>
          <w:sz w:val="28"/>
          <w:szCs w:val="28"/>
        </w:rPr>
      </w:pPr>
      <w:r w:rsidRPr="00C76E51">
        <w:rPr>
          <w:rFonts w:ascii="Times New Roman" w:hAnsi="Times New Roman"/>
          <w:sz w:val="28"/>
          <w:szCs w:val="28"/>
        </w:rPr>
        <w:lastRenderedPageBreak/>
        <w:t>4. </w:t>
      </w:r>
      <w:r w:rsidRPr="00C76E51">
        <w:rPr>
          <w:rFonts w:ascii="Times New Roman" w:hAnsi="Times New Roman"/>
          <w:sz w:val="28"/>
          <w:szCs w:val="28"/>
          <w:highlight w:val="white"/>
        </w:rPr>
        <w:t xml:space="preserve">Форма опросного листа устанавливается решением </w:t>
      </w:r>
      <w:r w:rsidRPr="00C76E51">
        <w:rPr>
          <w:rFonts w:ascii="Times New Roman" w:hAnsi="Times New Roman"/>
          <w:sz w:val="28"/>
          <w:szCs w:val="28"/>
        </w:rPr>
        <w:t xml:space="preserve">Совета народных депутатов </w:t>
      </w:r>
      <w:r w:rsidR="006D63AC" w:rsidRPr="00C76E51">
        <w:rPr>
          <w:rFonts w:ascii="Times New Roman" w:hAnsi="Times New Roman"/>
          <w:sz w:val="28"/>
          <w:szCs w:val="28"/>
        </w:rPr>
        <w:t xml:space="preserve">Щучинского </w:t>
      </w:r>
      <w:r w:rsidRPr="00C76E51">
        <w:rPr>
          <w:rFonts w:ascii="Times New Roman" w:hAnsi="Times New Roman"/>
          <w:sz w:val="28"/>
          <w:szCs w:val="28"/>
        </w:rPr>
        <w:t>сельского поселения Эртильского муниципального района Воронежской области</w:t>
      </w:r>
      <w:r w:rsidRPr="00C76E51">
        <w:rPr>
          <w:rFonts w:ascii="Times New Roman" w:hAnsi="Times New Roman"/>
          <w:sz w:val="28"/>
          <w:szCs w:val="28"/>
          <w:highlight w:val="white"/>
        </w:rPr>
        <w:t xml:space="preserve"> о назначении опроса.</w:t>
      </w:r>
    </w:p>
    <w:p w:rsidR="001331A9" w:rsidRDefault="001331A9" w:rsidP="001331A9">
      <w:pPr>
        <w:spacing w:after="0" w:line="240" w:lineRule="auto"/>
        <w:ind w:firstLine="698"/>
        <w:jc w:val="center"/>
        <w:rPr>
          <w:rFonts w:ascii="Times New Roman" w:hAnsi="Times New Roman"/>
          <w:sz w:val="28"/>
          <w:szCs w:val="28"/>
        </w:rPr>
      </w:pPr>
    </w:p>
    <w:p w:rsidR="00C76E51" w:rsidRPr="00C76E51" w:rsidRDefault="00C76E51" w:rsidP="001331A9">
      <w:pPr>
        <w:spacing w:after="0" w:line="240" w:lineRule="auto"/>
        <w:ind w:firstLine="698"/>
        <w:jc w:val="center"/>
        <w:rPr>
          <w:rFonts w:ascii="Times New Roman" w:hAnsi="Times New Roman"/>
          <w:sz w:val="28"/>
          <w:szCs w:val="28"/>
        </w:rPr>
      </w:pPr>
      <w:r w:rsidRPr="00C76E51">
        <w:rPr>
          <w:rFonts w:ascii="Times New Roman" w:hAnsi="Times New Roman"/>
          <w:sz w:val="28"/>
          <w:szCs w:val="28"/>
        </w:rPr>
        <w:t>Глава 3. ПОРЯДОК ПРОВЕДЕНИЯ И УСТАНОВЛЕНИЯ</w:t>
      </w:r>
    </w:p>
    <w:p w:rsidR="00C76E51" w:rsidRPr="00C76E51" w:rsidRDefault="00C76E51" w:rsidP="00C76E51">
      <w:pPr>
        <w:spacing w:line="240" w:lineRule="auto"/>
        <w:ind w:firstLine="698"/>
        <w:jc w:val="center"/>
        <w:rPr>
          <w:rFonts w:ascii="Times New Roman" w:hAnsi="Times New Roman"/>
          <w:sz w:val="28"/>
          <w:szCs w:val="28"/>
        </w:rPr>
      </w:pPr>
      <w:r w:rsidRPr="00C76E51">
        <w:rPr>
          <w:rFonts w:ascii="Times New Roman" w:hAnsi="Times New Roman"/>
          <w:sz w:val="28"/>
          <w:szCs w:val="28"/>
        </w:rPr>
        <w:t>РЕЗУЛЬТАТОВ ОПРОСА ГРАЖДАН</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Статья 12. Проведение опроса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1. Опрос проводится по месту жительства участников опроса в период и время, определенные в решении Совета народных депутатов о назначении опроса.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2. Опрос проводится в течение одного или нескольких дней следующими методами:</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1) поквартирного (подомового) обхода граждан;</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2) на пунктах проведения опроса.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3. Поквартирный (подомовой) обход осуществляется в рабочие дни в течение дней проведения опроса, указанных в решении Совета народных депутатов о проведении опроса.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4. Поквартирный (подомовой) обход осуществляется членами комиссии.</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В необходимых случаях комиссия опроса вправе привлекать к осуществлению опроса путем поквартирного (подомового) обхода лиц на основании гражданско-правового договора, форма которого утверждается комиссией.</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Условия и порядок оплаты услуг лиц, привлекаемых к осуществлению опроса путем поквартирного (подомового) обхода, определяются указанным договором.</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 xml:space="preserve">5. Лица, осуществляющие поквартирный (по домовой) обход, не вправе побуждать участников опроса голосовать </w:t>
      </w:r>
      <w:proofErr w:type="gramStart"/>
      <w:r w:rsidRPr="00C76E51">
        <w:rPr>
          <w:rFonts w:ascii="Times New Roman" w:hAnsi="Times New Roman"/>
          <w:sz w:val="28"/>
          <w:szCs w:val="28"/>
        </w:rPr>
        <w:t>за</w:t>
      </w:r>
      <w:proofErr w:type="gramEnd"/>
      <w:r w:rsidRPr="00C76E51">
        <w:rPr>
          <w:rFonts w:ascii="Times New Roman" w:hAnsi="Times New Roman"/>
          <w:sz w:val="28"/>
          <w:szCs w:val="28"/>
        </w:rPr>
        <w:t xml:space="preserve"> какой-либо из вариантов ответа на вопрос опроса либо отказаться от голосования по вопросам опроса.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6. Лицу, осуществляющему поквартирный (подомовой) обход, в день начала проведения опроса передаются опросные листы, а также письменное разъяснение по заполнению опросного листа и документ, удостоверяющий его полномочия, форма которого утверждается комиссией.</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О передаче документов, указанных в настоящем пункте, комиссией составляется акт, в котором указываются дата и время его составления, а также количество передаваемых опросных листов, их порядковые номера. Указанный акт подписывается председателем комиссии и лицом, которому переданы указанные документы.</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7. </w:t>
      </w:r>
      <w:proofErr w:type="gramStart"/>
      <w:r w:rsidRPr="00C76E51">
        <w:rPr>
          <w:rFonts w:ascii="Times New Roman" w:hAnsi="Times New Roman"/>
          <w:sz w:val="28"/>
          <w:szCs w:val="28"/>
        </w:rPr>
        <w:t xml:space="preserve">При проведении опроса граждан в форме поквартирного (подомового) обхода или на пункте проведения опроса лицо, осуществляющее опрос, </w:t>
      </w:r>
      <w:r w:rsidRPr="00C76E51">
        <w:rPr>
          <w:rFonts w:ascii="Times New Roman" w:hAnsi="Times New Roman"/>
          <w:sz w:val="28"/>
          <w:szCs w:val="28"/>
        </w:rPr>
        <w:lastRenderedPageBreak/>
        <w:t>должно ознакомить опрашиваемого с вопросом (вопросами), вынесенным (вынесенными) на опрос, и порядком заполнения опросного листа.</w:t>
      </w:r>
      <w:proofErr w:type="gramEnd"/>
      <w:r w:rsidRPr="00C76E51">
        <w:rPr>
          <w:rFonts w:ascii="Times New Roman" w:hAnsi="Times New Roman"/>
          <w:sz w:val="28"/>
          <w:szCs w:val="28"/>
        </w:rPr>
        <w:t xml:space="preserve"> </w:t>
      </w:r>
      <w:proofErr w:type="gramStart"/>
      <w:r w:rsidRPr="00C76E51">
        <w:rPr>
          <w:rFonts w:ascii="Times New Roman" w:hAnsi="Times New Roman"/>
          <w:sz w:val="28"/>
          <w:szCs w:val="28"/>
        </w:rPr>
        <w:t>При предъявлении документа, удостоверяющего личность и адрес места жительства, опрашиваемый расписывается в списке участников опроса, получает опросный лист, записывает в опросный лист свои фамилию, имя и отчество, адрес места жительства, дату рождения, данные документа, удостоверяющего личность, ставит любой знак в квадрате рядом с вариантом ответа ("За", "Против") в соответствии со своим волеизъявлением и здесь же расписывается и проставляет дату росписи</w:t>
      </w:r>
      <w:proofErr w:type="gramEnd"/>
      <w:r w:rsidRPr="00C76E51">
        <w:rPr>
          <w:rFonts w:ascii="Times New Roman" w:hAnsi="Times New Roman"/>
          <w:sz w:val="28"/>
          <w:szCs w:val="28"/>
        </w:rPr>
        <w:t>. По просьбе опрашиваемого эти сведения может внести в опросный лист член комиссии, но ставит знак в соответствующем квадрате, расписывается и проставляет дату росписи сам опрашиваемый.</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8. Использование карандаша при заполнении опросного листа не допускается.</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Статья 13. Гласность при подготовке и проведении опроса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1. Заинтересованным сторонам должны быть предоставлены равные возможности для изложения своих взглядов по вопросу (вопросам), выносимому на опрос.</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2. В период проведения опроса агитация запрещается.</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Статья 14. Установление результатов опроса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1. </w:t>
      </w:r>
      <w:r w:rsidRPr="00C76E51">
        <w:rPr>
          <w:rFonts w:ascii="Times New Roman" w:hAnsi="Times New Roman"/>
          <w:sz w:val="28"/>
          <w:szCs w:val="28"/>
          <w:highlight w:val="white"/>
        </w:rPr>
        <w:t>В день, следующий за днем окончания опроса, комиссия подсчитывает результаты опроса. Результаты опроса фиксируются в протоколе заседания комиссии</w:t>
      </w:r>
      <w:r w:rsidRPr="00C76E51">
        <w:rPr>
          <w:rFonts w:ascii="Times New Roman" w:hAnsi="Times New Roman"/>
          <w:sz w:val="28"/>
          <w:szCs w:val="28"/>
        </w:rPr>
        <w:t>.</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2. На основании полученных результатов составляется протокол, в котором указываются следующие данные:</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1) номер экземпляра протокола;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2) дата составления протокола;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3) инициатор проведения опроса;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4) сроки проведения опроса (дата начала и дата окончания - в случае, если опрос проводился в течение нескольких дней);</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 xml:space="preserve">5) территория опроса (если опрос проводился </w:t>
      </w:r>
      <w:proofErr w:type="gramStart"/>
      <w:r w:rsidRPr="00C76E51">
        <w:rPr>
          <w:rFonts w:ascii="Times New Roman" w:hAnsi="Times New Roman"/>
          <w:sz w:val="28"/>
          <w:szCs w:val="28"/>
        </w:rPr>
        <w:t>на части территории</w:t>
      </w:r>
      <w:proofErr w:type="gramEnd"/>
      <w:r w:rsidRPr="00C76E51">
        <w:rPr>
          <w:rFonts w:ascii="Times New Roman" w:hAnsi="Times New Roman"/>
          <w:sz w:val="28"/>
          <w:szCs w:val="28"/>
        </w:rPr>
        <w:t xml:space="preserve"> муниципального образования, обязательно указываются наименование и границы данной территории);</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6) формулировка вопросов, предложенных при проведении опроса;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7) число граждан, имеющих право на участие в опросе;</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8) число граждан, принявших участие в опросе;</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9) число граждан, ответивших положительно на поставленный вопрос;</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lastRenderedPageBreak/>
        <w:t>10) число граждан, ответивших отрицательно на поставленный вопрос.</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3. Если опрос проводился по нескольким вопросам, то подсчет голосов и составление протокола по каждому вопросу производится отдельно.</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4. Недействительными признаются опросные листы:</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1) не соответствующие форме и требованиям части 1 статьи 11 настоящего Положения;</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2) не имеющие подписей членов комиссии;</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3) </w:t>
      </w:r>
      <w:proofErr w:type="gramStart"/>
      <w:r w:rsidRPr="00C76E51">
        <w:rPr>
          <w:rFonts w:ascii="Times New Roman" w:hAnsi="Times New Roman"/>
          <w:sz w:val="28"/>
          <w:szCs w:val="28"/>
        </w:rPr>
        <w:t>по</w:t>
      </w:r>
      <w:proofErr w:type="gramEnd"/>
      <w:r w:rsidRPr="00C76E51">
        <w:rPr>
          <w:rFonts w:ascii="Times New Roman" w:hAnsi="Times New Roman"/>
          <w:sz w:val="28"/>
          <w:szCs w:val="28"/>
        </w:rPr>
        <w:t xml:space="preserve"> </w:t>
      </w:r>
      <w:proofErr w:type="gramStart"/>
      <w:r w:rsidRPr="00C76E51">
        <w:rPr>
          <w:rFonts w:ascii="Times New Roman" w:hAnsi="Times New Roman"/>
          <w:sz w:val="28"/>
          <w:szCs w:val="28"/>
        </w:rPr>
        <w:t>которым</w:t>
      </w:r>
      <w:proofErr w:type="gramEnd"/>
      <w:r w:rsidRPr="00C76E51">
        <w:rPr>
          <w:rFonts w:ascii="Times New Roman" w:hAnsi="Times New Roman"/>
          <w:sz w:val="28"/>
          <w:szCs w:val="28"/>
        </w:rPr>
        <w:t xml:space="preserve"> невозможно достоверно установить волеизъявление участника опроса;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4) не содержащие какие-либо данные об участнике опроса, предусмотренные пунктами 3 - 6 части 1 статьи 11 настоящего Положения.</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 xml:space="preserve">5. Комиссия признает опрос несостоявшимся в случае, если число действительных опросных листов </w:t>
      </w:r>
      <w:r w:rsidRPr="00C76E51">
        <w:rPr>
          <w:rFonts w:ascii="Times New Roman" w:hAnsi="Times New Roman"/>
          <w:sz w:val="28"/>
          <w:szCs w:val="28"/>
          <w:highlight w:val="white"/>
        </w:rPr>
        <w:t>оказалось менее 50 процентов от общего числа граждан, принявших участие в опросе</w:t>
      </w:r>
      <w:r w:rsidRPr="00C76E51">
        <w:rPr>
          <w:rFonts w:ascii="Times New Roman" w:hAnsi="Times New Roman"/>
          <w:sz w:val="28"/>
          <w:szCs w:val="28"/>
        </w:rPr>
        <w:t>.</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6. Протокол о результатах опроса составляется в трех подлинных экземплярах и подписывается всеми членами комиссии.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первому экземпляру протокола. К первому экземпляру протокола также прилагаются поступившие в комиссию письменные жалобы, заявления и принятые по ним решения. Ко второму экземпляру протокола прилагаются заверенные копии жалоб, заявлений и принятых по ним решений.</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7. </w:t>
      </w:r>
      <w:r w:rsidRPr="00C76E51">
        <w:rPr>
          <w:rFonts w:ascii="Times New Roman" w:hAnsi="Times New Roman"/>
          <w:sz w:val="28"/>
          <w:szCs w:val="28"/>
          <w:highlight w:val="white"/>
        </w:rPr>
        <w:t xml:space="preserve">Документы, связанные с подготовкой и проведением опроса, передаются комиссией в Совет народных депутатов </w:t>
      </w:r>
      <w:r w:rsidR="006D63AC" w:rsidRPr="00C76E51">
        <w:rPr>
          <w:rFonts w:ascii="Times New Roman" w:hAnsi="Times New Roman"/>
          <w:sz w:val="28"/>
          <w:szCs w:val="28"/>
        </w:rPr>
        <w:t xml:space="preserve">Щучинского </w:t>
      </w:r>
      <w:r w:rsidRPr="00C76E51">
        <w:rPr>
          <w:rFonts w:ascii="Times New Roman" w:hAnsi="Times New Roman"/>
          <w:sz w:val="28"/>
          <w:szCs w:val="28"/>
        </w:rPr>
        <w:t>сельского поселения Эртильского муниципального района Воронежской области</w:t>
      </w:r>
      <w:r w:rsidRPr="00C76E51">
        <w:rPr>
          <w:rFonts w:ascii="Times New Roman" w:hAnsi="Times New Roman"/>
          <w:sz w:val="28"/>
          <w:szCs w:val="28"/>
          <w:highlight w:val="white"/>
        </w:rPr>
        <w:t xml:space="preserve"> в течение трех дней после установления результатов опроса</w:t>
      </w:r>
      <w:r w:rsidRPr="00C76E51">
        <w:rPr>
          <w:rFonts w:ascii="Times New Roman" w:hAnsi="Times New Roman"/>
          <w:sz w:val="28"/>
          <w:szCs w:val="28"/>
        </w:rPr>
        <w:t>.</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8. </w:t>
      </w:r>
      <w:r w:rsidRPr="00C76E51">
        <w:rPr>
          <w:rFonts w:ascii="Times New Roman" w:hAnsi="Times New Roman"/>
          <w:sz w:val="28"/>
          <w:szCs w:val="28"/>
          <w:highlight w:val="white"/>
        </w:rPr>
        <w:t xml:space="preserve">Форма протокола заседания комиссии о результатах опроса устанавливается решением </w:t>
      </w:r>
      <w:r w:rsidRPr="00C76E51">
        <w:rPr>
          <w:rFonts w:ascii="Times New Roman" w:hAnsi="Times New Roman"/>
          <w:sz w:val="28"/>
          <w:szCs w:val="28"/>
        </w:rPr>
        <w:t xml:space="preserve">Совета народных депутатов </w:t>
      </w:r>
      <w:r w:rsidR="006D63AC"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 </w:t>
      </w:r>
      <w:r w:rsidRPr="00C76E51">
        <w:rPr>
          <w:rFonts w:ascii="Times New Roman" w:hAnsi="Times New Roman"/>
          <w:sz w:val="28"/>
          <w:szCs w:val="28"/>
          <w:highlight w:val="white"/>
        </w:rPr>
        <w:t>о назначении опроса.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Статья 15. Порядок официального опубликования результатов опроса</w:t>
      </w:r>
    </w:p>
    <w:p w:rsidR="00C76E51" w:rsidRPr="00C76E51" w:rsidRDefault="00C76E51" w:rsidP="00C76E51">
      <w:pPr>
        <w:spacing w:line="240" w:lineRule="auto"/>
        <w:rPr>
          <w:rFonts w:ascii="Times New Roman" w:hAnsi="Times New Roman"/>
          <w:sz w:val="28"/>
          <w:szCs w:val="28"/>
        </w:rPr>
      </w:pP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 xml:space="preserve">1. Результаты опроса подлежат официальному опубликованию в средствах массовой информации и размещению на официальном сайте </w:t>
      </w:r>
      <w:r w:rsidR="006D63AC"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 в сети Интернет не позднее чем через 10 дней со дня проведения (даты окончания проведения) опроса.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lastRenderedPageBreak/>
        <w:t>2. </w:t>
      </w:r>
      <w:r w:rsidRPr="00C76E51">
        <w:rPr>
          <w:rFonts w:ascii="Times New Roman" w:hAnsi="Times New Roman"/>
          <w:sz w:val="28"/>
          <w:szCs w:val="28"/>
          <w:highlight w:val="white"/>
        </w:rPr>
        <w:t>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 муниципальных образований, а также органами государственной власти Воронежской области.</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Статья 16. Финансовое обеспечение проведения опроса</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1. При проведении опроса граждан по инициативе органов местного самоуправления финансирование мероприятий, связанных с подготовкой и проведением опроса граждан, осуществляется за счет средств местного бюджета, выделенных на указанные цели.</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За счет средств местного бюджета подлежат оплате расходы, связанные с оборудованием пунктов проведения опроса техническими средствами для организации проведения опроса, канцелярскими принадлежностями, арендой и содержанием помещений на период проведения опроса, опубликованием информации о проведении опроса граждан и его результатах в средствах массовой информации, изготовлением бланков опросных листов.</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2. Расходование выделенных средств осуществляется комиссией в соответствии со сметой расходов, утвержденной Советом народных депутатов.</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 xml:space="preserve">3. Председатель комиссии представляет отчет установленной формы о расходовании средств бюджета в администрацию </w:t>
      </w:r>
      <w:r w:rsidR="006D63AC" w:rsidRPr="00C76E51">
        <w:rPr>
          <w:rFonts w:ascii="Times New Roman" w:hAnsi="Times New Roman"/>
          <w:sz w:val="28"/>
          <w:szCs w:val="28"/>
        </w:rPr>
        <w:t>Щучинского</w:t>
      </w:r>
      <w:r w:rsidRPr="00C76E51">
        <w:rPr>
          <w:rFonts w:ascii="Times New Roman" w:hAnsi="Times New Roman"/>
          <w:sz w:val="28"/>
          <w:szCs w:val="28"/>
        </w:rPr>
        <w:t xml:space="preserve"> сельского поселения Эртильского муниципального района Воронежской области.</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4. Ответственность за целевое расходование выделенных средств местного бюджета возлагается на председателя комиссии.</w:t>
      </w:r>
    </w:p>
    <w:p w:rsidR="00C76E51" w:rsidRPr="00C76E51" w:rsidRDefault="00C76E51" w:rsidP="00C76E51">
      <w:pPr>
        <w:spacing w:line="240" w:lineRule="auto"/>
        <w:ind w:firstLine="559"/>
        <w:rPr>
          <w:rFonts w:ascii="Times New Roman" w:hAnsi="Times New Roman"/>
          <w:sz w:val="28"/>
          <w:szCs w:val="28"/>
        </w:rPr>
      </w:pPr>
      <w:r w:rsidRPr="00C76E51">
        <w:rPr>
          <w:rFonts w:ascii="Times New Roman" w:hAnsi="Times New Roman"/>
          <w:sz w:val="28"/>
          <w:szCs w:val="28"/>
        </w:rPr>
        <w:t>5. </w:t>
      </w:r>
      <w:proofErr w:type="gramStart"/>
      <w:r w:rsidRPr="00C76E51">
        <w:rPr>
          <w:rFonts w:ascii="Times New Roman" w:hAnsi="Times New Roman"/>
          <w:sz w:val="28"/>
          <w:szCs w:val="28"/>
        </w:rPr>
        <w:t>Контроль за</w:t>
      </w:r>
      <w:proofErr w:type="gramEnd"/>
      <w:r w:rsidRPr="00C76E51">
        <w:rPr>
          <w:rFonts w:ascii="Times New Roman" w:hAnsi="Times New Roman"/>
          <w:sz w:val="28"/>
          <w:szCs w:val="28"/>
        </w:rPr>
        <w:t xml:space="preserve"> расходованием средств местного бюджета, выделенных на подготовку и проведение опроса граждан, осуществляется в соответствии с бюджетным законодательством Российской Федерации.</w:t>
      </w:r>
    </w:p>
    <w:p w:rsidR="007E3C04" w:rsidRPr="00C76E51" w:rsidRDefault="00C76E51" w:rsidP="00C76E51">
      <w:pPr>
        <w:spacing w:line="240" w:lineRule="auto"/>
        <w:rPr>
          <w:rFonts w:ascii="Times New Roman" w:hAnsi="Times New Roman"/>
          <w:sz w:val="28"/>
          <w:szCs w:val="28"/>
        </w:rPr>
      </w:pPr>
      <w:r w:rsidRPr="00C76E51">
        <w:rPr>
          <w:rFonts w:ascii="Times New Roman" w:hAnsi="Times New Roman"/>
          <w:sz w:val="28"/>
          <w:szCs w:val="28"/>
        </w:rPr>
        <w:t>6. При проведении опроса граждан по инициативе правительства Воронежской области финансирование мероприятий, связанных с подготовкой и проведением опроса граждан, осуществляется за счет средств бюджета Воронежской области.</w:t>
      </w:r>
    </w:p>
    <w:p w:rsidR="00697528" w:rsidRPr="00C76E51" w:rsidRDefault="00697528" w:rsidP="00C76E51">
      <w:pPr>
        <w:spacing w:line="240" w:lineRule="auto"/>
        <w:rPr>
          <w:rFonts w:ascii="Times New Roman" w:hAnsi="Times New Roman"/>
          <w:sz w:val="28"/>
          <w:szCs w:val="28"/>
        </w:rPr>
      </w:pPr>
    </w:p>
    <w:sectPr w:rsidR="00697528" w:rsidRPr="00C76E51" w:rsidSect="00FD388E">
      <w:pgSz w:w="11906" w:h="16838"/>
      <w:pgMar w:top="79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3C04"/>
    <w:rsid w:val="00011A1C"/>
    <w:rsid w:val="00032A39"/>
    <w:rsid w:val="000358E3"/>
    <w:rsid w:val="000A05DF"/>
    <w:rsid w:val="001331A9"/>
    <w:rsid w:val="001619B0"/>
    <w:rsid w:val="00270F46"/>
    <w:rsid w:val="00285FF4"/>
    <w:rsid w:val="002E21F7"/>
    <w:rsid w:val="00316BE5"/>
    <w:rsid w:val="0038351D"/>
    <w:rsid w:val="003F0477"/>
    <w:rsid w:val="004C41A0"/>
    <w:rsid w:val="005B5A9D"/>
    <w:rsid w:val="00697528"/>
    <w:rsid w:val="006A13FA"/>
    <w:rsid w:val="006D63AC"/>
    <w:rsid w:val="007320F1"/>
    <w:rsid w:val="0077123B"/>
    <w:rsid w:val="007A7751"/>
    <w:rsid w:val="007E3C04"/>
    <w:rsid w:val="0083760A"/>
    <w:rsid w:val="008619CD"/>
    <w:rsid w:val="008B0C8A"/>
    <w:rsid w:val="009546B7"/>
    <w:rsid w:val="009965BD"/>
    <w:rsid w:val="00A51EC4"/>
    <w:rsid w:val="00A762D2"/>
    <w:rsid w:val="00AB4223"/>
    <w:rsid w:val="00C76E51"/>
    <w:rsid w:val="00DB22C6"/>
    <w:rsid w:val="00DE2338"/>
    <w:rsid w:val="00FC2923"/>
    <w:rsid w:val="00FD3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C04"/>
    <w:rPr>
      <w:rFonts w:ascii="Calibri" w:eastAsia="Calibri" w:hAnsi="Calibri" w:cs="Times New Roman"/>
    </w:rPr>
  </w:style>
  <w:style w:type="paragraph" w:styleId="1">
    <w:name w:val="heading 1"/>
    <w:basedOn w:val="a"/>
    <w:next w:val="a"/>
    <w:link w:val="10"/>
    <w:uiPriority w:val="99"/>
    <w:qFormat/>
    <w:rsid w:val="00C76E5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E3C04"/>
    <w:pPr>
      <w:widowControl w:val="0"/>
      <w:spacing w:after="0" w:line="240" w:lineRule="auto"/>
      <w:ind w:firstLine="720"/>
    </w:pPr>
    <w:rPr>
      <w:rFonts w:ascii="Arial" w:eastAsia="Times New Roman" w:hAnsi="Arial" w:cs="Times New Roman"/>
      <w:snapToGrid w:val="0"/>
      <w:sz w:val="16"/>
      <w:szCs w:val="20"/>
      <w:lang w:eastAsia="ru-RU"/>
    </w:rPr>
  </w:style>
  <w:style w:type="character" w:customStyle="1" w:styleId="10">
    <w:name w:val="Заголовок 1 Знак"/>
    <w:basedOn w:val="a0"/>
    <w:link w:val="1"/>
    <w:uiPriority w:val="9"/>
    <w:rsid w:val="00C76E51"/>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C76E51"/>
    <w:rPr>
      <w:b/>
      <w:color w:val="26282F"/>
    </w:rPr>
  </w:style>
  <w:style w:type="character" w:customStyle="1" w:styleId="a4">
    <w:name w:val="Гипертекстовая ссылка"/>
    <w:basedOn w:val="a3"/>
    <w:uiPriority w:val="99"/>
    <w:rsid w:val="00C76E51"/>
    <w:rPr>
      <w:rFonts w:cs="Times New Roman"/>
      <w:color w:val="106BBE"/>
    </w:rPr>
  </w:style>
  <w:style w:type="paragraph" w:customStyle="1" w:styleId="a5">
    <w:name w:val="Прижатый влево"/>
    <w:basedOn w:val="a"/>
    <w:next w:val="a"/>
    <w:uiPriority w:val="99"/>
    <w:rsid w:val="00C76E5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divs>
    <w:div w:id="51565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unicipal.garant.ru/document?id=12048567&amp;su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id=86367&amp;sub=0" TargetMode="External"/><Relationship Id="rId5" Type="http://schemas.openxmlformats.org/officeDocument/2006/relationships/hyperlink" Target="http://municipal.garant.ru/document?id=10003000&amp;sub=0" TargetMode="External"/><Relationship Id="rId4" Type="http://schemas.openxmlformats.org/officeDocument/2006/relationships/hyperlink" Target="http://municipal.garant.ru/document?id=86367&amp;sub=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3127</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Князева</cp:lastModifiedBy>
  <cp:revision>20</cp:revision>
  <cp:lastPrinted>2018-08-01T07:37:00Z</cp:lastPrinted>
  <dcterms:created xsi:type="dcterms:W3CDTF">2016-12-06T10:45:00Z</dcterms:created>
  <dcterms:modified xsi:type="dcterms:W3CDTF">2018-08-01T07:45:00Z</dcterms:modified>
</cp:coreProperties>
</file>