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B9" w:rsidRPr="003B4473" w:rsidRDefault="00593EB9" w:rsidP="00593EB9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:rsidR="00593EB9" w:rsidRPr="00593EB9" w:rsidRDefault="00593EB9" w:rsidP="00593EB9">
      <w:pPr>
        <w:pStyle w:val="ConsPlusNormal"/>
        <w:jc w:val="center"/>
        <w:rPr>
          <w:sz w:val="28"/>
          <w:szCs w:val="28"/>
        </w:rPr>
      </w:pPr>
      <w:r w:rsidRPr="00593EB9">
        <w:rPr>
          <w:sz w:val="28"/>
          <w:szCs w:val="28"/>
        </w:rPr>
        <w:t>СОВЕТ НАРОДНЫХ ДЕПУТАТОВ</w:t>
      </w:r>
    </w:p>
    <w:p w:rsidR="00593EB9" w:rsidRPr="00593EB9" w:rsidRDefault="00593EB9" w:rsidP="00593EB9">
      <w:pPr>
        <w:pStyle w:val="ConsPlusNormal"/>
        <w:jc w:val="center"/>
        <w:rPr>
          <w:sz w:val="28"/>
          <w:szCs w:val="28"/>
        </w:rPr>
      </w:pPr>
      <w:r w:rsidRPr="00593EB9">
        <w:rPr>
          <w:sz w:val="28"/>
          <w:szCs w:val="28"/>
        </w:rPr>
        <w:t>ЩУЧИНСКОГО СЕЛЬСКОГО ПОСЕЛЕНИЯ</w:t>
      </w:r>
    </w:p>
    <w:p w:rsidR="00593EB9" w:rsidRPr="00593EB9" w:rsidRDefault="00593EB9" w:rsidP="00593EB9">
      <w:pPr>
        <w:pStyle w:val="ConsPlusNormal"/>
        <w:jc w:val="center"/>
        <w:rPr>
          <w:sz w:val="28"/>
          <w:szCs w:val="28"/>
        </w:rPr>
      </w:pPr>
      <w:r w:rsidRPr="00593EB9">
        <w:rPr>
          <w:sz w:val="28"/>
          <w:szCs w:val="28"/>
        </w:rPr>
        <w:t>ЭРТИЛЬСКОГО МУНИЦИПАЛЬНОГО РАЙОНА</w:t>
      </w:r>
    </w:p>
    <w:p w:rsidR="00593EB9" w:rsidRPr="00593EB9" w:rsidRDefault="00593EB9" w:rsidP="00593EB9">
      <w:pPr>
        <w:pStyle w:val="ConsPlusNormal"/>
        <w:jc w:val="center"/>
        <w:rPr>
          <w:sz w:val="28"/>
          <w:szCs w:val="28"/>
        </w:rPr>
      </w:pPr>
      <w:r w:rsidRPr="00593EB9">
        <w:rPr>
          <w:sz w:val="28"/>
          <w:szCs w:val="28"/>
        </w:rPr>
        <w:t>ВОРОНЕЖСКОЙ  ОБЛАСТИ</w:t>
      </w:r>
    </w:p>
    <w:p w:rsidR="00593EB9" w:rsidRPr="00593EB9" w:rsidRDefault="00593EB9" w:rsidP="00593EB9">
      <w:pPr>
        <w:pStyle w:val="ConsPlusNormal"/>
        <w:ind w:firstLine="540"/>
        <w:jc w:val="both"/>
        <w:rPr>
          <w:sz w:val="28"/>
          <w:szCs w:val="28"/>
        </w:rPr>
      </w:pPr>
    </w:p>
    <w:p w:rsidR="00593EB9" w:rsidRPr="00593EB9" w:rsidRDefault="00593EB9" w:rsidP="00593EB9">
      <w:pPr>
        <w:pStyle w:val="ConsPlusNormal"/>
        <w:ind w:firstLine="540"/>
        <w:jc w:val="center"/>
        <w:rPr>
          <w:sz w:val="28"/>
          <w:szCs w:val="28"/>
        </w:rPr>
      </w:pPr>
      <w:r w:rsidRPr="00593EB9">
        <w:rPr>
          <w:sz w:val="28"/>
          <w:szCs w:val="28"/>
        </w:rPr>
        <w:t xml:space="preserve">Р Е Ш Е Н И Е </w:t>
      </w:r>
    </w:p>
    <w:p w:rsidR="00593EB9" w:rsidRPr="00593EB9" w:rsidRDefault="00593EB9" w:rsidP="00593EB9">
      <w:pPr>
        <w:pStyle w:val="ConsPlusNormal"/>
        <w:ind w:firstLine="540"/>
        <w:jc w:val="both"/>
        <w:rPr>
          <w:sz w:val="28"/>
          <w:szCs w:val="28"/>
        </w:rPr>
      </w:pPr>
    </w:p>
    <w:p w:rsidR="00593EB9" w:rsidRPr="00593EB9" w:rsidRDefault="00593EB9" w:rsidP="00593EB9">
      <w:pPr>
        <w:pStyle w:val="ConsPlusNormal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 xml:space="preserve">от </w:t>
      </w:r>
      <w:r w:rsidR="00952D5E">
        <w:rPr>
          <w:sz w:val="28"/>
          <w:szCs w:val="28"/>
          <w:u w:val="single"/>
        </w:rPr>
        <w:t>23.03.2019</w:t>
      </w:r>
      <w:r w:rsidRPr="00593EB9">
        <w:rPr>
          <w:sz w:val="28"/>
          <w:szCs w:val="28"/>
        </w:rPr>
        <w:t xml:space="preserve"> №</w:t>
      </w:r>
      <w:r w:rsidR="00952D5E">
        <w:rPr>
          <w:sz w:val="28"/>
          <w:szCs w:val="28"/>
          <w:u w:val="single"/>
        </w:rPr>
        <w:t>34</w:t>
      </w:r>
    </w:p>
    <w:p w:rsidR="00593EB9" w:rsidRPr="00593EB9" w:rsidRDefault="00593EB9" w:rsidP="00593EB9">
      <w:pPr>
        <w:pStyle w:val="ConsPlusNormal"/>
        <w:ind w:firstLine="540"/>
        <w:jc w:val="both"/>
        <w:rPr>
          <w:sz w:val="20"/>
          <w:szCs w:val="28"/>
        </w:rPr>
      </w:pPr>
      <w:r w:rsidRPr="00593EB9">
        <w:rPr>
          <w:sz w:val="20"/>
          <w:szCs w:val="28"/>
        </w:rPr>
        <w:t xml:space="preserve">              с.Щучье</w:t>
      </w:r>
    </w:p>
    <w:p w:rsidR="00593EB9" w:rsidRPr="00593EB9" w:rsidRDefault="00593EB9" w:rsidP="00593EB9">
      <w:pPr>
        <w:pStyle w:val="ConsPlusNormal"/>
        <w:tabs>
          <w:tab w:val="left" w:pos="5103"/>
        </w:tabs>
        <w:ind w:right="4252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Об утверждении Положения о Контрольно-счетной комиссии Щучинского сельского поселения Эртильского муниципального района Воронежской области</w:t>
      </w:r>
    </w:p>
    <w:p w:rsidR="00593EB9" w:rsidRPr="00593EB9" w:rsidRDefault="00593EB9" w:rsidP="00593EB9">
      <w:pPr>
        <w:pStyle w:val="ConsPlusNormal"/>
        <w:ind w:firstLine="540"/>
        <w:jc w:val="both"/>
        <w:rPr>
          <w:sz w:val="28"/>
          <w:szCs w:val="28"/>
        </w:rPr>
      </w:pPr>
    </w:p>
    <w:p w:rsidR="00593EB9" w:rsidRPr="00593EB9" w:rsidRDefault="00593EB9" w:rsidP="000C66E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 xml:space="preserve">В целях реализации норм Федерального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6 октября 2003 года № 131-ФЗ «Об общих принципах организации местного самоуправления в Российской Федерации», статьи 39 Устава Щучинского сельского поселения, Совет народных депутатов Щучинского сельского поселения </w:t>
      </w:r>
      <w:r w:rsidRPr="00593EB9">
        <w:rPr>
          <w:b/>
          <w:sz w:val="28"/>
          <w:szCs w:val="28"/>
        </w:rPr>
        <w:t>р е ш и л:</w:t>
      </w:r>
    </w:p>
    <w:p w:rsidR="00593EB9" w:rsidRPr="00593EB9" w:rsidRDefault="00593EB9" w:rsidP="000C66E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1. Утвердить прилагаемое Положение о Контрольно-счетной комиссии Щучинского сельского поселения Эртильского муниципального района Воронежской области.</w:t>
      </w:r>
    </w:p>
    <w:p w:rsidR="00593EB9" w:rsidRPr="000C66E4" w:rsidRDefault="00593EB9" w:rsidP="000C66E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0C66E4">
        <w:rPr>
          <w:rFonts w:ascii="Times New Roman" w:hAnsi="Times New Roman"/>
          <w:sz w:val="28"/>
          <w:szCs w:val="28"/>
        </w:rPr>
        <w:t xml:space="preserve">2. Решение от </w:t>
      </w:r>
      <w:r w:rsidR="000C66E4" w:rsidRPr="000C66E4">
        <w:rPr>
          <w:rFonts w:ascii="Times New Roman" w:hAnsi="Times New Roman"/>
          <w:sz w:val="28"/>
          <w:szCs w:val="28"/>
        </w:rPr>
        <w:t>31.03.2006</w:t>
      </w:r>
      <w:r w:rsidRPr="000C66E4">
        <w:rPr>
          <w:rFonts w:ascii="Times New Roman" w:hAnsi="Times New Roman"/>
          <w:sz w:val="28"/>
          <w:szCs w:val="28"/>
        </w:rPr>
        <w:t xml:space="preserve"> года № </w:t>
      </w:r>
      <w:r w:rsidR="000C66E4" w:rsidRPr="000C66E4">
        <w:rPr>
          <w:rFonts w:ascii="Times New Roman" w:hAnsi="Times New Roman"/>
          <w:sz w:val="28"/>
          <w:szCs w:val="28"/>
        </w:rPr>
        <w:t>38</w:t>
      </w:r>
      <w:r w:rsidRPr="000C66E4">
        <w:rPr>
          <w:rFonts w:ascii="Times New Roman" w:hAnsi="Times New Roman"/>
          <w:sz w:val="28"/>
          <w:szCs w:val="28"/>
        </w:rPr>
        <w:t xml:space="preserve"> «</w:t>
      </w:r>
      <w:r w:rsidR="000C66E4" w:rsidRPr="000C66E4">
        <w:rPr>
          <w:rFonts w:ascii="Times New Roman" w:eastAsia="Times New Roman" w:hAnsi="Times New Roman"/>
          <w:sz w:val="28"/>
          <w:szCs w:val="28"/>
        </w:rPr>
        <w:t>Об утверждении положения о Ревизионной Комиссии Щучинского сельского поселения Эртильского муниципального района</w:t>
      </w:r>
      <w:r w:rsidRPr="000C66E4"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593EB9" w:rsidRPr="00593EB9" w:rsidRDefault="00593EB9" w:rsidP="000C66E4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93EB9">
        <w:rPr>
          <w:rFonts w:ascii="Times New Roman" w:hAnsi="Times New Roman" w:cs="Times New Roman"/>
          <w:sz w:val="28"/>
          <w:szCs w:val="28"/>
          <w:lang w:eastAsia="en-US"/>
        </w:rPr>
        <w:t xml:space="preserve">3. Опубликовать настоящее решение  в </w:t>
      </w:r>
      <w:r w:rsidRPr="00593EB9">
        <w:rPr>
          <w:rFonts w:ascii="Times New Roman" w:hAnsi="Times New Roman" w:cs="Times New Roman"/>
          <w:sz w:val="28"/>
          <w:szCs w:val="28"/>
        </w:rPr>
        <w:t>сборнике нормативно-правовых актов «Муниципальный вестник Щучинского сельского поселения».</w:t>
      </w:r>
    </w:p>
    <w:p w:rsidR="00593EB9" w:rsidRPr="00593EB9" w:rsidRDefault="00593EB9" w:rsidP="000C66E4">
      <w:pPr>
        <w:pStyle w:val="ConsPlusNormal"/>
        <w:widowControl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593EB9">
        <w:rPr>
          <w:rFonts w:eastAsia="Times New Roman"/>
          <w:sz w:val="28"/>
          <w:szCs w:val="28"/>
        </w:rPr>
        <w:t>4. Контроль за исполнением настоящего решения оставляю за собой.</w:t>
      </w:r>
    </w:p>
    <w:p w:rsidR="000C66E4" w:rsidRDefault="000C66E4" w:rsidP="00593EB9">
      <w:pPr>
        <w:pStyle w:val="ConsPlusNormal"/>
        <w:widowControl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</w:p>
    <w:p w:rsidR="00593EB9" w:rsidRDefault="00593EB9" w:rsidP="000C66E4">
      <w:pPr>
        <w:pStyle w:val="ConsPlusNormal"/>
        <w:widowControl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593EB9">
        <w:rPr>
          <w:rFonts w:eastAsia="Times New Roman"/>
          <w:sz w:val="28"/>
          <w:szCs w:val="28"/>
        </w:rPr>
        <w:t>Глава сельского поселения                                    Е.М.Меркулов</w:t>
      </w:r>
    </w:p>
    <w:p w:rsidR="000C66E4" w:rsidRPr="00593EB9" w:rsidRDefault="000C66E4" w:rsidP="000C66E4">
      <w:pPr>
        <w:pStyle w:val="ConsPlusNormal"/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593EB9" w:rsidRPr="00593EB9" w:rsidRDefault="00593EB9" w:rsidP="00593EB9">
      <w:pPr>
        <w:pStyle w:val="ConsPlusNormal"/>
        <w:spacing w:line="240" w:lineRule="atLeast"/>
        <w:ind w:firstLine="539"/>
        <w:jc w:val="right"/>
        <w:rPr>
          <w:sz w:val="28"/>
          <w:szCs w:val="28"/>
        </w:rPr>
      </w:pPr>
    </w:p>
    <w:p w:rsidR="00593EB9" w:rsidRPr="00593EB9" w:rsidRDefault="00593EB9" w:rsidP="00593EB9">
      <w:pPr>
        <w:pStyle w:val="ConsPlusNormal"/>
        <w:spacing w:line="240" w:lineRule="atLeast"/>
        <w:ind w:firstLine="539"/>
        <w:jc w:val="right"/>
        <w:rPr>
          <w:sz w:val="28"/>
          <w:szCs w:val="28"/>
        </w:rPr>
      </w:pPr>
      <w:r w:rsidRPr="00593EB9">
        <w:rPr>
          <w:sz w:val="28"/>
          <w:szCs w:val="28"/>
        </w:rPr>
        <w:t>Утверждено</w:t>
      </w:r>
    </w:p>
    <w:p w:rsidR="00593EB9" w:rsidRPr="00593EB9" w:rsidRDefault="00593EB9" w:rsidP="00593EB9">
      <w:pPr>
        <w:pStyle w:val="ConsPlusNormal"/>
        <w:spacing w:line="240" w:lineRule="atLeast"/>
        <w:ind w:firstLine="539"/>
        <w:jc w:val="right"/>
        <w:rPr>
          <w:sz w:val="28"/>
          <w:szCs w:val="28"/>
        </w:rPr>
      </w:pPr>
      <w:r w:rsidRPr="00593EB9">
        <w:rPr>
          <w:sz w:val="28"/>
          <w:szCs w:val="28"/>
        </w:rPr>
        <w:t xml:space="preserve"> решением Совета народных депутатов</w:t>
      </w:r>
    </w:p>
    <w:p w:rsidR="00593EB9" w:rsidRPr="00593EB9" w:rsidRDefault="00593EB9" w:rsidP="00593EB9">
      <w:pPr>
        <w:pStyle w:val="ConsPlusNormal"/>
        <w:spacing w:line="240" w:lineRule="atLeast"/>
        <w:ind w:firstLine="539"/>
        <w:jc w:val="right"/>
        <w:rPr>
          <w:sz w:val="28"/>
          <w:szCs w:val="28"/>
        </w:rPr>
      </w:pPr>
      <w:r w:rsidRPr="00593EB9">
        <w:rPr>
          <w:sz w:val="28"/>
          <w:szCs w:val="28"/>
        </w:rPr>
        <w:t xml:space="preserve"> Щучинского сельского поселения</w:t>
      </w:r>
    </w:p>
    <w:p w:rsidR="00593EB9" w:rsidRPr="00593EB9" w:rsidRDefault="00593EB9" w:rsidP="000C66E4">
      <w:pPr>
        <w:pStyle w:val="ConsPlusNormal"/>
        <w:spacing w:line="240" w:lineRule="atLeast"/>
        <w:ind w:firstLine="539"/>
        <w:jc w:val="right"/>
        <w:rPr>
          <w:sz w:val="28"/>
          <w:szCs w:val="28"/>
        </w:rPr>
      </w:pPr>
      <w:r w:rsidRPr="00593EB9">
        <w:rPr>
          <w:sz w:val="28"/>
          <w:szCs w:val="28"/>
        </w:rPr>
        <w:t xml:space="preserve"> от_______</w:t>
      </w:r>
      <w:r w:rsidR="000C66E4">
        <w:rPr>
          <w:sz w:val="28"/>
          <w:szCs w:val="28"/>
        </w:rPr>
        <w:t>___</w:t>
      </w:r>
      <w:r w:rsidRPr="00593EB9">
        <w:rPr>
          <w:sz w:val="28"/>
          <w:szCs w:val="28"/>
        </w:rPr>
        <w:t>___№____</w:t>
      </w:r>
    </w:p>
    <w:p w:rsidR="00593EB9" w:rsidRPr="00593EB9" w:rsidRDefault="00593EB9" w:rsidP="00593EB9">
      <w:pPr>
        <w:pStyle w:val="ConsPlusNormal"/>
        <w:jc w:val="center"/>
        <w:rPr>
          <w:sz w:val="28"/>
          <w:szCs w:val="28"/>
        </w:rPr>
      </w:pPr>
      <w:r w:rsidRPr="00593EB9">
        <w:rPr>
          <w:sz w:val="28"/>
          <w:szCs w:val="28"/>
        </w:rPr>
        <w:t>Положение</w:t>
      </w:r>
    </w:p>
    <w:p w:rsidR="00593EB9" w:rsidRPr="00593EB9" w:rsidRDefault="00593EB9" w:rsidP="00593EB9">
      <w:pPr>
        <w:pStyle w:val="ConsPlusNormal"/>
        <w:tabs>
          <w:tab w:val="left" w:pos="210"/>
          <w:tab w:val="center" w:pos="4960"/>
        </w:tabs>
        <w:rPr>
          <w:sz w:val="28"/>
          <w:szCs w:val="28"/>
        </w:rPr>
      </w:pPr>
      <w:r w:rsidRPr="00593EB9">
        <w:rPr>
          <w:sz w:val="28"/>
          <w:szCs w:val="28"/>
        </w:rPr>
        <w:tab/>
      </w:r>
      <w:r w:rsidRPr="00593EB9">
        <w:rPr>
          <w:sz w:val="28"/>
          <w:szCs w:val="28"/>
        </w:rPr>
        <w:tab/>
        <w:t xml:space="preserve">о Контрольно-счетной комиссии Щучинского сельского поселения </w:t>
      </w:r>
    </w:p>
    <w:p w:rsidR="00593EB9" w:rsidRPr="00593EB9" w:rsidRDefault="00593EB9" w:rsidP="00593EB9">
      <w:pPr>
        <w:pStyle w:val="ConsPlusNormal"/>
        <w:jc w:val="center"/>
        <w:rPr>
          <w:sz w:val="28"/>
          <w:szCs w:val="28"/>
        </w:rPr>
      </w:pPr>
      <w:r w:rsidRPr="00593EB9">
        <w:rPr>
          <w:sz w:val="28"/>
          <w:szCs w:val="28"/>
        </w:rPr>
        <w:t>Эртильского муниципального района Воронежской области</w:t>
      </w:r>
    </w:p>
    <w:p w:rsidR="00593EB9" w:rsidRPr="00593EB9" w:rsidRDefault="00593EB9" w:rsidP="00593EB9">
      <w:pPr>
        <w:pStyle w:val="ConsPlusNormal"/>
        <w:ind w:firstLine="540"/>
        <w:jc w:val="both"/>
        <w:rPr>
          <w:sz w:val="28"/>
          <w:szCs w:val="28"/>
        </w:rPr>
      </w:pPr>
    </w:p>
    <w:p w:rsidR="00593EB9" w:rsidRPr="00593EB9" w:rsidRDefault="00593EB9" w:rsidP="00593EB9">
      <w:pPr>
        <w:pStyle w:val="ConsPlusNormal"/>
        <w:ind w:firstLine="851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по тексту -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образований»), Уставом Щучинского сельского поселения Эртильского муниципального района Воронежской области и определяет правовое положение, порядок создания и деятельности Контрольно-счетной комиссии Щучинского сельского поселения Эртильского муниципального района Воронежской области (далее по тексту Положения - Контрольно-счетная комиссия).</w:t>
      </w:r>
    </w:p>
    <w:p w:rsidR="00593EB9" w:rsidRPr="00593EB9" w:rsidRDefault="00593EB9" w:rsidP="00593EB9">
      <w:pPr>
        <w:pStyle w:val="ConsPlusNormal"/>
        <w:spacing w:before="240"/>
        <w:jc w:val="center"/>
        <w:rPr>
          <w:sz w:val="28"/>
          <w:szCs w:val="28"/>
        </w:rPr>
      </w:pPr>
      <w:r w:rsidRPr="00593EB9">
        <w:rPr>
          <w:sz w:val="28"/>
          <w:szCs w:val="28"/>
        </w:rPr>
        <w:t>Глава I. ОБЩИЕ ПОЛОЖЕНИЯ</w:t>
      </w:r>
    </w:p>
    <w:p w:rsidR="00593EB9" w:rsidRPr="00593EB9" w:rsidRDefault="00593EB9" w:rsidP="00593EB9">
      <w:pPr>
        <w:pStyle w:val="ConsPlusNormal"/>
        <w:ind w:firstLine="540"/>
        <w:jc w:val="both"/>
        <w:rPr>
          <w:sz w:val="28"/>
          <w:szCs w:val="28"/>
        </w:rPr>
      </w:pPr>
    </w:p>
    <w:p w:rsidR="00593EB9" w:rsidRPr="00593EB9" w:rsidRDefault="00593EB9" w:rsidP="00593EB9">
      <w:pPr>
        <w:pStyle w:val="ConsPlusNormal"/>
        <w:ind w:firstLine="540"/>
        <w:jc w:val="both"/>
        <w:rPr>
          <w:sz w:val="28"/>
          <w:szCs w:val="28"/>
        </w:rPr>
      </w:pPr>
      <w:r w:rsidRPr="00593EB9">
        <w:rPr>
          <w:b/>
          <w:sz w:val="28"/>
          <w:szCs w:val="28"/>
        </w:rPr>
        <w:t>Статья 1.</w:t>
      </w:r>
      <w:r w:rsidRPr="00593EB9">
        <w:rPr>
          <w:sz w:val="28"/>
          <w:szCs w:val="28"/>
        </w:rPr>
        <w:t xml:space="preserve"> Статус Контрольно-счетной комиссии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Контрольно-счетная комиссия является постоянно действующим органом внешнего муниципального финансового контроля и образуется Советом народных депутатов Щучинского сельского поселения (далее - Совет) и подотчетным ему.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Деятельность Контрольно-счетной комиссии не может быть приостановлена, в том числе в связи с досрочным прекращением полномочий Совета.</w:t>
      </w:r>
    </w:p>
    <w:p w:rsidR="00593EB9" w:rsidRPr="00593EB9" w:rsidRDefault="00593EB9" w:rsidP="00593EB9">
      <w:pPr>
        <w:pStyle w:val="ConsPlusNormal"/>
        <w:spacing w:before="240"/>
        <w:jc w:val="center"/>
        <w:rPr>
          <w:sz w:val="28"/>
          <w:szCs w:val="28"/>
        </w:rPr>
      </w:pPr>
      <w:r w:rsidRPr="00593EB9">
        <w:rPr>
          <w:sz w:val="28"/>
          <w:szCs w:val="28"/>
        </w:rPr>
        <w:t>Глава II. ПОЛНОМОЧИЯ КОНТРОЛЬНО-СЧЕТНОЙ КОМИССИИ</w:t>
      </w:r>
    </w:p>
    <w:p w:rsidR="00593EB9" w:rsidRPr="00593EB9" w:rsidRDefault="00593EB9" w:rsidP="00593EB9">
      <w:pPr>
        <w:pStyle w:val="ConsPlusNormal"/>
        <w:ind w:firstLine="540"/>
        <w:jc w:val="both"/>
        <w:rPr>
          <w:sz w:val="28"/>
          <w:szCs w:val="28"/>
        </w:rPr>
      </w:pPr>
    </w:p>
    <w:p w:rsidR="00593EB9" w:rsidRPr="00593EB9" w:rsidRDefault="00593EB9" w:rsidP="00593EB9">
      <w:pPr>
        <w:pStyle w:val="ConsPlusNormal"/>
        <w:ind w:firstLine="540"/>
        <w:jc w:val="both"/>
        <w:rPr>
          <w:sz w:val="28"/>
          <w:szCs w:val="28"/>
        </w:rPr>
      </w:pPr>
      <w:r w:rsidRPr="00593EB9">
        <w:rPr>
          <w:b/>
          <w:sz w:val="28"/>
          <w:szCs w:val="28"/>
        </w:rPr>
        <w:t>Статья 2.</w:t>
      </w:r>
      <w:r w:rsidRPr="00593EB9">
        <w:rPr>
          <w:sz w:val="28"/>
          <w:szCs w:val="28"/>
        </w:rPr>
        <w:t xml:space="preserve"> Полномочия Контрольно-счетной комиссии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1. Полномочиями Контрольно-счетной комиссии являются: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lastRenderedPageBreak/>
        <w:t>1) контроль за исполнением местного бюджета;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2) экспертиза проектов местного бюджета;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областными законами, уставом и нормативными правовыми актами представительного органа муниципального образования.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 xml:space="preserve">2. Внешний муниципальный финансовый контроль осуществляется Контрольно-счетной комиссией в отношении органов и организаций, </w:t>
      </w:r>
      <w:r w:rsidRPr="00593EB9">
        <w:rPr>
          <w:sz w:val="28"/>
          <w:szCs w:val="28"/>
        </w:rPr>
        <w:lastRenderedPageBreak/>
        <w:t>определенных в части 4 статьи 9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b/>
          <w:sz w:val="28"/>
          <w:szCs w:val="28"/>
        </w:rPr>
        <w:t>Статья 3.</w:t>
      </w:r>
      <w:r w:rsidRPr="00593EB9">
        <w:rPr>
          <w:sz w:val="28"/>
          <w:szCs w:val="28"/>
        </w:rPr>
        <w:t xml:space="preserve"> Принципы осуществления контроля.</w:t>
      </w:r>
    </w:p>
    <w:p w:rsidR="00593EB9" w:rsidRPr="00593EB9" w:rsidRDefault="00593EB9" w:rsidP="00593EB9">
      <w:pPr>
        <w:pStyle w:val="ConsPlusNormal"/>
        <w:ind w:firstLine="540"/>
        <w:jc w:val="both"/>
        <w:rPr>
          <w:sz w:val="28"/>
          <w:szCs w:val="28"/>
        </w:rPr>
      </w:pPr>
    </w:p>
    <w:p w:rsidR="00593EB9" w:rsidRPr="00593EB9" w:rsidRDefault="00593EB9" w:rsidP="00593EB9">
      <w:pPr>
        <w:pStyle w:val="ConsPlusNormal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Контрольно-счетная комиссия осуществляет контроль на основе принципов законности, объективности, эффективности, независимости и гласности.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b/>
          <w:sz w:val="28"/>
          <w:szCs w:val="28"/>
        </w:rPr>
        <w:t>Статья 4.</w:t>
      </w:r>
      <w:r w:rsidRPr="00593EB9">
        <w:rPr>
          <w:sz w:val="28"/>
          <w:szCs w:val="28"/>
        </w:rPr>
        <w:t xml:space="preserve"> Формы и стандарты внешнего муниципального финансового контроля, осуществляемого Контрольно-счетной комиссией.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1. Внешний муниципальный финансовый контроль осуществляется Контрольно-счетной комиссией в форме контрольных или экспертно-аналитических мероприятий.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2. При проведении контрольного мероприятия Контрольно-счетной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комиссии составляется отчет.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3. При проведении экспертно-аналитического мероприятия Контрольно-счетная комиссия составляет отчет или заключение.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4. Контрольно-счетная комиссия при осуществлении внешнего муниципального финансового контроля руководствуется Конституцией Российской Федерации, федеральным и областным законодательством, а также стандартами внешнего муниципального финансового контроля, утверждаемыми в соответствии с требованиями статьи 11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b/>
          <w:sz w:val="28"/>
          <w:szCs w:val="28"/>
        </w:rPr>
        <w:t>Статья 5.</w:t>
      </w:r>
      <w:r w:rsidRPr="00593EB9">
        <w:rPr>
          <w:sz w:val="28"/>
          <w:szCs w:val="28"/>
        </w:rPr>
        <w:t xml:space="preserve"> Планирование деятельности Контрольно-счетной комиссии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1. Контрольно-счетная комиссия осуществляет свою деятельность на основе годового плана работы Контрольно-счетной комиссии, который разрабатывается и утверждается ею самостоятельно.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2. Годовой план работы Контрольно-счетной комиссии утверждается в срок до 30 декабря года, предшествующего планируемому.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3. Планирование деятельности Контрольно-счетной комиссии осуществляется с учетом результатов контрольных и экспертно-аналитических мероприятий, а также на основании поручений Совета, предложений и запросов Главы Щучинского сельского поселения.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lastRenderedPageBreak/>
        <w:t>4. Для включения в годовой план работы Контрольно-счетной комиссии поручения Совета, предложения и запросы Главы Щучинского сельского поселения направляются в Контрольно-счетную комиссию не позднее 15 декабря года, предшествующего планируемому.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5. Внесение изменений в годовой план работы Контрольно-счетной комиссии возможно только в случае необходимости проведения контрольных и (или) экспертно-аналитических мероприятий: на основании поручений Совета, предложений и запросов Главы Щучинского сельского поселения; по результатам рассмотрения обращений граждан; при получении информации, подтвержденной документами и иными доказательствами, свидетельствующими о наличии признаков финансовых нарушений в деятельности органов и организаций, определенных в части 4 статьи 9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593EB9" w:rsidRPr="00593EB9" w:rsidRDefault="00593EB9" w:rsidP="00593EB9">
      <w:pPr>
        <w:pStyle w:val="ConsPlusNormal"/>
        <w:spacing w:before="240"/>
        <w:jc w:val="center"/>
        <w:rPr>
          <w:sz w:val="28"/>
          <w:szCs w:val="28"/>
        </w:rPr>
      </w:pPr>
      <w:r w:rsidRPr="00593EB9">
        <w:rPr>
          <w:sz w:val="28"/>
          <w:szCs w:val="28"/>
        </w:rPr>
        <w:t>Глава III. ОРГАНИЗАЦИЯ ДЕЯТЕЛЬНОСТИ КОНТРОЛЬНО-СЧЕТНОЙ КОМИССИИ</w:t>
      </w:r>
    </w:p>
    <w:p w:rsidR="00593EB9" w:rsidRPr="00593EB9" w:rsidRDefault="00593EB9" w:rsidP="00593EB9">
      <w:pPr>
        <w:pStyle w:val="ConsPlusNormal"/>
        <w:ind w:firstLine="540"/>
        <w:jc w:val="both"/>
        <w:rPr>
          <w:sz w:val="28"/>
          <w:szCs w:val="28"/>
        </w:rPr>
      </w:pPr>
    </w:p>
    <w:p w:rsidR="00593EB9" w:rsidRPr="00593EB9" w:rsidRDefault="00593EB9" w:rsidP="00593EB9">
      <w:pPr>
        <w:pStyle w:val="ConsPlusNormal"/>
        <w:ind w:firstLine="540"/>
        <w:jc w:val="both"/>
        <w:rPr>
          <w:sz w:val="28"/>
          <w:szCs w:val="28"/>
        </w:rPr>
      </w:pPr>
      <w:r w:rsidRPr="00593EB9">
        <w:rPr>
          <w:b/>
          <w:sz w:val="28"/>
          <w:szCs w:val="28"/>
        </w:rPr>
        <w:t>Статья 6.</w:t>
      </w:r>
      <w:r w:rsidRPr="00593EB9">
        <w:rPr>
          <w:sz w:val="28"/>
          <w:szCs w:val="28"/>
        </w:rPr>
        <w:t xml:space="preserve"> Состав и структура Контрольно-счетной комиссии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1.Контрольно-счетная комиссия образуется в составе председателя Контрольно-счетной комиссии, и аудиторов Контрольно-счетной комиссии.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2. Срок полномочий председателя Контрольно-счетной комиссии, и аудиторов Контрольно-счетной комиссии составляет пять лет.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3. Права, обязанности и ответственность работников Контрольно-счетной комиссии определяются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трудовым законодательством, иными нормативными правовыми актами, содержащими нормы трудового права.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4. Штатная численность Контрольно-счетной комиссии составляет 3 (три) единицы.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b/>
          <w:sz w:val="28"/>
          <w:szCs w:val="28"/>
        </w:rPr>
        <w:t>Статья 7.</w:t>
      </w:r>
      <w:r w:rsidRPr="00593EB9">
        <w:rPr>
          <w:sz w:val="28"/>
          <w:szCs w:val="28"/>
        </w:rPr>
        <w:t xml:space="preserve"> Порядок назначения на должность председателя, заместителя председателя и аудиторов Контрольно-счетной комиссии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1. Председатель и аудиторы Контрольно-счетной комиссии назначаются на должность Советом.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2. Предложения о кандидатурах на должность председателя Контрольно-счетной комиссии вносятся в Совет народных депутатов Щучинского сельского поселения: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lastRenderedPageBreak/>
        <w:t>1) председателем Совета депутатов;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2) депутатами Совета депутатов - не менее одной трети от установленного числа депутатов Совета депутатов;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3) Главой  Щучинского сельского поселения.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3. Предложения о кандидатурах на должности аудиторов Контрольно-счетной комиссии вносятся в Совет председателем Контрольно-счетной комиссии.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4. Предложения о кандидатурах на должности председателя Контрольно-счетной комиссии, аудитора Контрольно-счетной комиссии вносятся в Совет в следующие сроки: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1) не позднее, чем за 30 календарных дней до окончания срока полномочий предыдущего председателя Контрольно-счетной комиссии, аудитора Контрольно-счетной комиссии;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2) не позднее 30 календарных дней с момента досрочного освобождения от должности председателя Контрольно-счетной комиссии, аудитора Контрольно-счетной комиссии в случаях, предусмотренных настоящим Положением.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5. К предложениям о кандидатурах на должности председателя Контрольно-счетной комиссии, аудитора Контрольно-счетной комиссии прилагаются документы, подтверждающие соответствие предлагаемых кандидатур требованиям статьи 7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b/>
          <w:sz w:val="28"/>
          <w:szCs w:val="28"/>
        </w:rPr>
        <w:t>Статья 7.1</w:t>
      </w:r>
      <w:r w:rsidRPr="00593EB9">
        <w:rPr>
          <w:sz w:val="28"/>
          <w:szCs w:val="28"/>
        </w:rPr>
        <w:t xml:space="preserve"> Требования к кандидатурам на должности председателя, заместителя председателя и аудиторов контрольно-счетной комиссии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1. На должность председателя, заместителя председателя и аудиторов контрольно-счетной комиссии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2. Гражданин Российской Федерации не может быть назначен на должность председателя, заместителя председателя или аудитора контрольно-счетной комиссии в случае: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1) наличия у него неснятой или непогашенной судимости;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lastRenderedPageBreak/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593EB9" w:rsidRPr="00593EB9" w:rsidRDefault="00593EB9" w:rsidP="00593EB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93EB9">
        <w:rPr>
          <w:rFonts w:ascii="Times New Roman" w:hAnsi="Times New Roman"/>
          <w:sz w:val="28"/>
          <w:szCs w:val="28"/>
        </w:rPr>
        <w:t>3. 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 xml:space="preserve"> 4. Председатели, заместители председателя и аудиторы контрольно-счетной комиссии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593EB9" w:rsidRPr="00593EB9" w:rsidRDefault="00593EB9" w:rsidP="00593E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3EB9">
        <w:rPr>
          <w:rFonts w:ascii="Times New Roman" w:hAnsi="Times New Roman"/>
          <w:sz w:val="28"/>
          <w:szCs w:val="28"/>
        </w:rPr>
        <w:t>5. Председатели, заместители председателя и аудиторы контрольно-счетных органов,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:rsidR="00593EB9" w:rsidRPr="00593EB9" w:rsidRDefault="00593EB9" w:rsidP="00593EB9">
      <w:pPr>
        <w:pStyle w:val="ConsPlusNormal"/>
        <w:jc w:val="both"/>
        <w:rPr>
          <w:sz w:val="28"/>
          <w:szCs w:val="28"/>
        </w:rPr>
      </w:pPr>
    </w:p>
    <w:p w:rsidR="00593EB9" w:rsidRPr="00593EB9" w:rsidRDefault="00593EB9" w:rsidP="00593EB9">
      <w:pPr>
        <w:pStyle w:val="ConsPlusNormal"/>
        <w:ind w:firstLine="540"/>
        <w:jc w:val="both"/>
        <w:rPr>
          <w:sz w:val="28"/>
          <w:szCs w:val="28"/>
        </w:rPr>
      </w:pPr>
      <w:r w:rsidRPr="00593EB9">
        <w:rPr>
          <w:b/>
          <w:sz w:val="28"/>
          <w:szCs w:val="28"/>
        </w:rPr>
        <w:t>Статья 8.</w:t>
      </w:r>
      <w:r w:rsidRPr="00593EB9">
        <w:rPr>
          <w:sz w:val="28"/>
          <w:szCs w:val="28"/>
        </w:rPr>
        <w:t xml:space="preserve"> Гарантии статуса должностных лиц Контрольно-счетной комиссии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1. Председатель, аудиторы Контрольно-счетной комиссии являются должностными лицами Контрольно-счетной комиссии.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2. Воздействие в какой-либо форме на должностных лиц Контрольно-</w:t>
      </w:r>
      <w:r w:rsidRPr="00593EB9">
        <w:rPr>
          <w:sz w:val="28"/>
          <w:szCs w:val="28"/>
        </w:rPr>
        <w:lastRenderedPageBreak/>
        <w:t>счетной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областным законодательством.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3. Должностные лица Контрольно-счетной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 xml:space="preserve">4. Должностные лица Контрольно-счетной комиссии обладают гарантиями профессиональной независимости.  </w:t>
      </w:r>
    </w:p>
    <w:p w:rsidR="00593EB9" w:rsidRPr="00593EB9" w:rsidRDefault="00593EB9" w:rsidP="00593E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3EB9">
        <w:rPr>
          <w:rFonts w:ascii="Times New Roman" w:hAnsi="Times New Roman"/>
          <w:sz w:val="28"/>
          <w:szCs w:val="28"/>
        </w:rPr>
        <w:t>5. Должностное лицо контрольно-счетного органа, замещающее муниципальную должность, досрочно освобождается от должности на основании решения законодательного (представительного) органа в случае:</w:t>
      </w:r>
    </w:p>
    <w:p w:rsidR="00593EB9" w:rsidRPr="00593EB9" w:rsidRDefault="00593EB9" w:rsidP="00593E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3EB9">
        <w:rPr>
          <w:rFonts w:ascii="Times New Roman" w:hAnsi="Times New Roman"/>
          <w:sz w:val="28"/>
          <w:szCs w:val="28"/>
        </w:rPr>
        <w:t>1) вступления в законную силу обвинительного приговора суда в отношении его;</w:t>
      </w:r>
    </w:p>
    <w:p w:rsidR="00593EB9" w:rsidRPr="00593EB9" w:rsidRDefault="00593EB9" w:rsidP="00593E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3EB9">
        <w:rPr>
          <w:rFonts w:ascii="Times New Roman" w:hAnsi="Times New Roman"/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593EB9" w:rsidRPr="00593EB9" w:rsidRDefault="00593EB9" w:rsidP="00593E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3EB9">
        <w:rPr>
          <w:rFonts w:ascii="Times New Roman" w:hAnsi="Times New Roman"/>
          <w:sz w:val="28"/>
          <w:szCs w:val="2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593EB9" w:rsidRPr="00593EB9" w:rsidRDefault="00593EB9" w:rsidP="00593E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3EB9">
        <w:rPr>
          <w:rFonts w:ascii="Times New Roman" w:hAnsi="Times New Roman"/>
          <w:sz w:val="28"/>
          <w:szCs w:val="28"/>
        </w:rPr>
        <w:t>4) подачи письменного заявления об отставке;</w:t>
      </w:r>
    </w:p>
    <w:p w:rsidR="00593EB9" w:rsidRPr="00593EB9" w:rsidRDefault="00593EB9" w:rsidP="00593E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3EB9">
        <w:rPr>
          <w:rFonts w:ascii="Times New Roman" w:hAnsi="Times New Roman"/>
          <w:sz w:val="28"/>
          <w:szCs w:val="28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законодательного (представительного) органа;</w:t>
      </w:r>
    </w:p>
    <w:p w:rsidR="00593EB9" w:rsidRPr="00593EB9" w:rsidRDefault="00593EB9" w:rsidP="00593E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3EB9">
        <w:rPr>
          <w:rFonts w:ascii="Times New Roman" w:hAnsi="Times New Roman"/>
          <w:sz w:val="28"/>
          <w:szCs w:val="28"/>
        </w:rPr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593EB9" w:rsidRPr="00593EB9" w:rsidRDefault="00593EB9" w:rsidP="00593E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3EB9">
        <w:rPr>
          <w:rFonts w:ascii="Times New Roman" w:hAnsi="Times New Roman"/>
          <w:sz w:val="28"/>
          <w:szCs w:val="28"/>
        </w:rPr>
        <w:lastRenderedPageBreak/>
        <w:t xml:space="preserve">7) выявления обстоятельств, предусмотренных </w:t>
      </w:r>
      <w:hyperlink r:id="rId4" w:history="1">
        <w:r w:rsidRPr="00593EB9">
          <w:rPr>
            <w:rFonts w:ascii="Times New Roman" w:hAnsi="Times New Roman"/>
            <w:color w:val="0000FF"/>
            <w:sz w:val="28"/>
            <w:szCs w:val="28"/>
          </w:rPr>
          <w:t>частями 4</w:t>
        </w:r>
      </w:hyperlink>
      <w:r w:rsidRPr="00593EB9">
        <w:rPr>
          <w:rFonts w:ascii="Times New Roman" w:hAnsi="Times New Roman"/>
          <w:sz w:val="28"/>
          <w:szCs w:val="28"/>
        </w:rPr>
        <w:t xml:space="preserve"> - </w:t>
      </w:r>
      <w:hyperlink r:id="rId5" w:history="1">
        <w:r w:rsidRPr="00593EB9">
          <w:rPr>
            <w:rFonts w:ascii="Times New Roman" w:hAnsi="Times New Roman"/>
            <w:color w:val="0000FF"/>
            <w:sz w:val="28"/>
            <w:szCs w:val="28"/>
          </w:rPr>
          <w:t>6 статьи 7</w:t>
        </w:r>
      </w:hyperlink>
      <w:r w:rsidRPr="00593EB9">
        <w:rPr>
          <w:rFonts w:ascii="Times New Roman" w:hAnsi="Times New Roman"/>
          <w:sz w:val="28"/>
          <w:szCs w:val="28"/>
        </w:rPr>
        <w:t xml:space="preserve">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593EB9" w:rsidRPr="00593EB9" w:rsidRDefault="00593EB9" w:rsidP="00593E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3EB9">
        <w:rPr>
          <w:rFonts w:ascii="Times New Roman" w:hAnsi="Times New Roman"/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6" w:history="1">
        <w:r w:rsidRPr="00593EB9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593EB9">
        <w:rPr>
          <w:rFonts w:ascii="Times New Roman" w:hAnsi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7" w:history="1">
        <w:r w:rsidRPr="00593EB9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593EB9">
        <w:rPr>
          <w:rFonts w:ascii="Times New Roman" w:hAnsi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8" w:history="1">
        <w:r w:rsidRPr="00593EB9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593EB9">
        <w:rPr>
          <w:rFonts w:ascii="Times New Roman" w:hAnsi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b/>
          <w:sz w:val="28"/>
          <w:szCs w:val="28"/>
        </w:rPr>
        <w:t xml:space="preserve">Статья 9. </w:t>
      </w:r>
      <w:r w:rsidRPr="00593EB9">
        <w:rPr>
          <w:sz w:val="28"/>
          <w:szCs w:val="28"/>
        </w:rPr>
        <w:t>Полномочия председателя и аудиторов Контрольно-счетной комиссии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1. Председатель Контрольно-счетной комиссии: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1) осуществляет общее руководство деятельностью Контрольно-счетной комиссии и организует работу Контрольно-счетной комиссии в соответствии с действующим законодательством;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2) утверждает годовой план работы Контрольно-счетной комиссии;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3) утверждает стандарты внешнего муниципального финансового контроля в пределах полномочий, установленных статьей 11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4) представляет Совету депутатов ежегодный годовой отчет о деятельности Контрольно-счетной комиссии;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5) подписывает представления и предписания Контрольно-счетной комиссии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6) представляет Контрольно-счетную комиссию в отношениях с государственными органами Российской Федерации, государственными органами Саратовской области и органами местного самоуправления, другими контрольно-счетными органами и иными организациями;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7) подписывает договоры, соглашения от имени Контрольно-счетной комиссии;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lastRenderedPageBreak/>
        <w:t>8) распределяет обязанности между аудиторами Контрольно-счетной комиссии;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9) решает иные вопросы, которые возложены на него законодательством.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2. Председатель Контрольно-счетной комиссии во исполнение возложенных на него полномочий издает приказы.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3. По истечении срока полномочий председатель Контрольно-счетной комиссии продолжает исполнять свои обязанности до назначения нового председателя Контрольно-счетной комиссии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4. Аудиторы Контрольно-счетной комиссии возглавляют определенные направления деятельности Контрольно-счетной комиссии, могут являться руководителями контрольных и экспертно-аналитических мероприятий, организуют и осуществляют контрольные и экспертно-аналитические мероприятия. Аудиторы Контрольно-счетной комиссии в пределах своей компетенции, самостоятельно решают вопросы организации деятельности возглавляемых направлений и несут ответственность за ее результаты.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b/>
          <w:sz w:val="28"/>
          <w:szCs w:val="28"/>
        </w:rPr>
        <w:t>Статья 10.</w:t>
      </w:r>
      <w:r w:rsidRPr="00593EB9">
        <w:rPr>
          <w:sz w:val="28"/>
          <w:szCs w:val="28"/>
        </w:rPr>
        <w:t xml:space="preserve"> Обязательность исполнения требований должностных лиц Контрольно-счетной комиссии</w:t>
      </w:r>
    </w:p>
    <w:p w:rsidR="00593EB9" w:rsidRPr="00593EB9" w:rsidRDefault="00593EB9" w:rsidP="00593E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3EB9">
        <w:rPr>
          <w:rFonts w:ascii="Times New Roman" w:hAnsi="Times New Roman"/>
          <w:sz w:val="28"/>
          <w:szCs w:val="28"/>
        </w:rPr>
        <w:t>1. Требования и запросы должностных лиц Контрольно-счетной комиссии, связанные с осуществлением ими своих должностных полномочий, установленных федеральным законодательством законодательством субъекта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2. 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федеральным и областным законодательством.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b/>
          <w:sz w:val="28"/>
          <w:szCs w:val="28"/>
        </w:rPr>
        <w:t>Статья 11.</w:t>
      </w:r>
      <w:r w:rsidRPr="00593EB9">
        <w:rPr>
          <w:sz w:val="28"/>
          <w:szCs w:val="28"/>
        </w:rPr>
        <w:t xml:space="preserve"> Права, обязанности и ответственность должностных лиц Контрольно-счетной комиссии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1. Должностные лица Контрольно-счетной комиссии при осуществлении возложенных на них должностных полномочий имеют право: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lastRenderedPageBreak/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Новгородской области,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8) знакомиться с технической документацией к электронным базам данных;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lastRenderedPageBreak/>
        <w:t>2. Должностные лица Контрольно-счетной комиссии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Контрольно-счетной комиссии. Порядок и форма уведомления определяются областным законом.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3.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 xml:space="preserve">4. Должностные лица Контрольно-счетной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 </w:t>
      </w:r>
    </w:p>
    <w:p w:rsidR="00593EB9" w:rsidRPr="00593EB9" w:rsidRDefault="00593EB9" w:rsidP="00593E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3EB9">
        <w:rPr>
          <w:rFonts w:ascii="Times New Roman" w:hAnsi="Times New Roman"/>
          <w:sz w:val="28"/>
          <w:szCs w:val="28"/>
        </w:rPr>
        <w:t xml:space="preserve">4.1. Должностные лица контрольно-счетных органов обязаны соблюдать ограничения, запреты, исполнять обязанности, которые установлены Федеральным </w:t>
      </w:r>
      <w:hyperlink r:id="rId9" w:history="1">
        <w:r w:rsidRPr="00593EB9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593EB9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593EB9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593EB9">
        <w:rPr>
          <w:rFonts w:ascii="Times New Roman" w:hAnsi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593EB9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593EB9">
        <w:rPr>
          <w:rFonts w:ascii="Times New Roman" w:hAnsi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5. Должностные лица Контрольно-счетной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6. Председатель и аудиторы Контрольно-счетной комиссии вправе участвовать в заседаниях Совета и в заседаниях иных органов местного самоуправления муниципального образования. Указанные лица вправе участвовать в заседаниях комиссий и рабочих групп, создаваемых Советом.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b/>
          <w:sz w:val="28"/>
          <w:szCs w:val="28"/>
        </w:rPr>
        <w:t>Статья 12.</w:t>
      </w:r>
      <w:r w:rsidRPr="00593EB9">
        <w:rPr>
          <w:sz w:val="28"/>
          <w:szCs w:val="28"/>
        </w:rPr>
        <w:t xml:space="preserve"> Предоставление информации по запросам Контрольно-счетной комиссии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lastRenderedPageBreak/>
        <w:t>1. Органы местного самоуправления и муниципальные органы, организации, в отношении которых Контрольно-счетная комиссия вправе осуществлять внешний муниципальный финансовый контроль, их должностные лица обязаны срок, установленный областным законом, предоставлять Контрольно-счетной комиссии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 xml:space="preserve">2. Срок ответов на запросы Контрольно-счетной комиссии, направленные в рамках проведения контрольных и экспертно-аналитических мероприятий на основании поручений Совета, предложений и запросов Главы Щучинского сельского поселения определяется Контрольно-счетной комиссией. 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3. Запросы Контрольно-счетной комиссии направляются органам и организациям, указанным в части 1 настоящей статьи, почтовым отправлением, с использованием курьерской связи или иным образом, обеспечивающим предоставление подлинного экземпляра запроса.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4. Контрольно-счетной комиссия не вправе запрашивать информацию, документы и материалы, если такие информация, документы и материалы ранее уже были представлены.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5. Непредставление или несвоевременное представление органами и организациями, указанными в части 1 настоящей статьи, Контрольно-счетной комиссии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федеральным и (или) областным законодательством.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b/>
          <w:sz w:val="28"/>
          <w:szCs w:val="28"/>
        </w:rPr>
        <w:t>Статья 13.</w:t>
      </w:r>
      <w:r w:rsidRPr="00593EB9">
        <w:rPr>
          <w:sz w:val="28"/>
          <w:szCs w:val="28"/>
        </w:rPr>
        <w:t xml:space="preserve"> Представления и предписания Контрольно-счетной комиссии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1. Контрольно-счетная комиссия по результатам проведения контрольных мероприятий вправе вносить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2. Представление Контрольно-счетной комиссии подписывается председателем Контрольно-счетной комиссии.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lastRenderedPageBreak/>
        <w:t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Контрольно-счетную комиссию о принятых по результатам рассмотрения представления решениях и мерах.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4.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Контрольно-счетной комиссии контрольных мероприятий, Контрольно-счетная комиссия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5. Предписание Контрольно-счетной комиссии должно содержать указание на конкретные допущенные нарушения и конкретные основания вынесения предписания.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6. Предписание Контрольно-счетной комиссии подписывается председателем Контрольно-счетной комиссии.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7. Предписание Контрольно-счетной комиссии должно быть исполнено в установленные в нем сроки.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8. Неисполнение или ненадлежащее исполнение предписания Контрольно-счетной комиссии влечет за собой ответственность, установленную федеральным и (или) областным законодательством.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9. В случае если при проведении контрольных мероприятий выявлены факты незаконного использования средств местного бюджета муниципального образования, в которых усматриваются признаки преступления или коррупционного правонарушения, Контрольно-счетная комиссия незамедлительно передает материалы контрольных мероприятий в правоохранительные органы.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b/>
          <w:sz w:val="28"/>
          <w:szCs w:val="28"/>
        </w:rPr>
        <w:t>Статья 14.</w:t>
      </w:r>
      <w:r w:rsidRPr="00593EB9">
        <w:rPr>
          <w:sz w:val="28"/>
          <w:szCs w:val="28"/>
        </w:rPr>
        <w:t xml:space="preserve"> Гарантии прав проверяемых органов и организаций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1. 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 представляются в срок установленный областным законом, прилагаются к актам и в дальнейшем являются их неотъемлемой частью.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2. Проверяемые органы и организации и их должностные лица вправе обратиться с жалобой на действия (бездействие) Контрольно-счетной комиссии в Совет депутатов муниципального образования.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b/>
          <w:sz w:val="28"/>
          <w:szCs w:val="28"/>
        </w:rPr>
        <w:t>Статья 15.</w:t>
      </w:r>
      <w:r w:rsidRPr="00593EB9">
        <w:rPr>
          <w:sz w:val="28"/>
          <w:szCs w:val="28"/>
        </w:rPr>
        <w:t xml:space="preserve"> Взаимодействие Контрольно-счетной комиссии с иными </w:t>
      </w:r>
      <w:r w:rsidRPr="00593EB9">
        <w:rPr>
          <w:sz w:val="28"/>
          <w:szCs w:val="28"/>
        </w:rPr>
        <w:lastRenderedPageBreak/>
        <w:t>органами.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Взаимодействие Контрольно-счетной комиссии с иными органами осуществляется в соответствии со статьей 18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Статья 16. Обеспечение доступа к информации о деятельности Контрольно-счетной комиссии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1. Контрольно-счетная комиссия в целях обеспечения доступа к информации о своей деятельности обнародует, опубликовывает в информационном сборнике «Муниципальный вестник Щучинского сельского поселения»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593EB9" w:rsidRPr="00593EB9" w:rsidRDefault="00593EB9" w:rsidP="00593E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93EB9">
        <w:rPr>
          <w:sz w:val="28"/>
          <w:szCs w:val="28"/>
        </w:rPr>
        <w:t>2. Контрольно-счетная комиссия ежегодно представляет отчет о своей деятельности, который направляется на рассмотрение в Совет народных депутатов Щучинского сельского поселения. Указанный отчет опубликовывается в сборнике нормативно-правовых актов «Муниципальный вестник Щучинского сельского поселения» только после его рассмотрения Советом.</w:t>
      </w:r>
    </w:p>
    <w:p w:rsidR="00D6629E" w:rsidRPr="00593EB9" w:rsidRDefault="00593EB9" w:rsidP="00593EB9">
      <w:pPr>
        <w:rPr>
          <w:rFonts w:ascii="Times New Roman" w:hAnsi="Times New Roman"/>
        </w:rPr>
      </w:pPr>
      <w:r w:rsidRPr="00593EB9">
        <w:rPr>
          <w:rFonts w:ascii="Times New Roman" w:hAnsi="Times New Roman"/>
          <w:sz w:val="28"/>
          <w:szCs w:val="28"/>
        </w:rPr>
        <w:t>3. Опубликование в сборнике нормативно-правовых актов «Муниципальный вестник Щучинского сельского поселения» информации о деятельности Контрольно-счетной комиссии осуществляется в соответствии с федеральным законодательством и решениями Совета</w:t>
      </w:r>
    </w:p>
    <w:sectPr w:rsidR="00D6629E" w:rsidRPr="00593EB9" w:rsidSect="00D6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3EB9"/>
    <w:rsid w:val="000C66E4"/>
    <w:rsid w:val="00112775"/>
    <w:rsid w:val="001702D6"/>
    <w:rsid w:val="002E087E"/>
    <w:rsid w:val="00353DDE"/>
    <w:rsid w:val="0053117F"/>
    <w:rsid w:val="00593EB9"/>
    <w:rsid w:val="00952D5E"/>
    <w:rsid w:val="009F1985"/>
    <w:rsid w:val="00BF7297"/>
    <w:rsid w:val="00D6629E"/>
    <w:rsid w:val="00DA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B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93EB9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7"/>
      <w:szCs w:val="17"/>
    </w:rPr>
  </w:style>
  <w:style w:type="paragraph" w:customStyle="1" w:styleId="a4">
    <w:name w:val="Знак Знак Знак Знак Знак Знак Знак"/>
    <w:basedOn w:val="a"/>
    <w:rsid w:val="000C66E4"/>
    <w:pPr>
      <w:spacing w:line="240" w:lineRule="exact"/>
    </w:pPr>
    <w:rPr>
      <w:rFonts w:ascii="Verdana" w:eastAsia="Times New Roman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B7840ACCE5F5670F88BB65EF020261203BF819CC2481E117AE6C719F2AE55F92CFE2892036BD3C5E4C77341IA55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6B7840ACCE5F5670F88BB65EF02026120BB6849CC3481E117AE6C719F2AE55F92CFE2892036BD3C5E4C77341IA55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6B7840ACCE5F5670F88BB65EF020261303BF809BC1481E117AE6C719F2AE55F92CFE2892036BD3C5E4C77341IA55H" TargetMode="External"/><Relationship Id="rId11" Type="http://schemas.openxmlformats.org/officeDocument/2006/relationships/hyperlink" Target="consultantplus://offline/ref=78119245C437A204E805CA2D129869172E91A99320FF6B24D3CCC6FA8DB03535160FE79DD6AEFF3242C440BA0At9GDI" TargetMode="External"/><Relationship Id="rId5" Type="http://schemas.openxmlformats.org/officeDocument/2006/relationships/hyperlink" Target="consultantplus://offline/ref=596B7840ACCE5F5670F88BB65EF020261303BB899FC5481E117AE6C719F2AE55EB2CA624930375D5C6F1912204F9C21A690E77EE40CCF16FID59H" TargetMode="External"/><Relationship Id="rId10" Type="http://schemas.openxmlformats.org/officeDocument/2006/relationships/hyperlink" Target="consultantplus://offline/ref=78119245C437A204E805CA2D129869172E99A09620FE6B24D3CCC6FA8DB03535160FE79DD6AEFF3242C440BA0At9GDI" TargetMode="External"/><Relationship Id="rId4" Type="http://schemas.openxmlformats.org/officeDocument/2006/relationships/hyperlink" Target="consultantplus://offline/ref=596B7840ACCE5F5670F88BB65EF020261303BB899FC5481E117AE6C719F2AE55EB2CA624930375D5C0F1912204F9C21A690E77EE40CCF16FID59H" TargetMode="External"/><Relationship Id="rId9" Type="http://schemas.openxmlformats.org/officeDocument/2006/relationships/hyperlink" Target="consultantplus://offline/ref=78119245C437A204E805CA2D129869172F91A99227FC6B24D3CCC6FA8DB03535160FE79DD6AEFF3242C440BA0At9G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4807</Words>
  <Characters>27401</Characters>
  <Application>Microsoft Office Word</Application>
  <DocSecurity>0</DocSecurity>
  <Lines>228</Lines>
  <Paragraphs>64</Paragraphs>
  <ScaleCrop>false</ScaleCrop>
  <Company/>
  <LinksUpToDate>false</LinksUpToDate>
  <CharactersWithSpaces>32144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Князева</cp:lastModifiedBy>
  <cp:revision>5</cp:revision>
  <dcterms:created xsi:type="dcterms:W3CDTF">2019-05-23T07:47:00Z</dcterms:created>
  <dcterms:modified xsi:type="dcterms:W3CDTF">2019-05-27T05:35:00Z</dcterms:modified>
</cp:coreProperties>
</file>