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8487" w14:textId="77777777" w:rsidR="00004EC2" w:rsidRDefault="00004EC2" w:rsidP="00004EC2">
      <w:pPr>
        <w:pStyle w:val="ac"/>
        <w:jc w:val="center"/>
      </w:pPr>
      <w:r>
        <w:t xml:space="preserve">СОВЕТ НАРОДНЫХ ДЕПУТАТОВ </w:t>
      </w:r>
    </w:p>
    <w:p w14:paraId="24F6D8C8" w14:textId="77777777" w:rsidR="00004EC2" w:rsidRDefault="00004EC2" w:rsidP="00004EC2">
      <w:pPr>
        <w:pStyle w:val="ac"/>
        <w:jc w:val="center"/>
      </w:pPr>
      <w:r>
        <w:t xml:space="preserve">ЩУЧИНСКОГО СЕЛЬСКОГО ПОСЕЛЕНИЯ </w:t>
      </w:r>
    </w:p>
    <w:p w14:paraId="2CE72ACD" w14:textId="77777777" w:rsidR="00004EC2" w:rsidRDefault="00004EC2" w:rsidP="00004EC2">
      <w:pPr>
        <w:pStyle w:val="ac"/>
        <w:jc w:val="center"/>
      </w:pPr>
      <w:r>
        <w:t xml:space="preserve">ЭРТИЛЬСКОГО МУНИЦИПАЛЬНОГО РАЙОНА </w:t>
      </w:r>
    </w:p>
    <w:p w14:paraId="3B61D284" w14:textId="77777777" w:rsidR="00004EC2" w:rsidRDefault="00004EC2" w:rsidP="00004EC2">
      <w:pPr>
        <w:pStyle w:val="ac"/>
        <w:jc w:val="center"/>
      </w:pPr>
      <w:r>
        <w:t xml:space="preserve">ВОРОНЕЖСКОЙ ОБЛАСТИ </w:t>
      </w:r>
    </w:p>
    <w:p w14:paraId="32D5D5D7" w14:textId="77777777" w:rsidR="00004EC2" w:rsidRDefault="00004EC2" w:rsidP="00004EC2">
      <w:pPr>
        <w:pStyle w:val="ac"/>
        <w:jc w:val="center"/>
      </w:pPr>
      <w:r>
        <w:t xml:space="preserve">Р Е Ш Е Н И Е </w:t>
      </w:r>
    </w:p>
    <w:p w14:paraId="5079624F" w14:textId="77777777" w:rsidR="00004EC2" w:rsidRDefault="00004EC2" w:rsidP="00004EC2">
      <w:pPr>
        <w:pStyle w:val="ac"/>
      </w:pPr>
      <w:r>
        <w:t xml:space="preserve">от </w:t>
      </w:r>
      <w:r>
        <w:rPr>
          <w:u w:val="single"/>
        </w:rPr>
        <w:t xml:space="preserve">18.05.2022 </w:t>
      </w:r>
      <w:r>
        <w:t xml:space="preserve">№     </w:t>
      </w:r>
      <w:r>
        <w:rPr>
          <w:u w:val="single"/>
        </w:rPr>
        <w:t>169</w:t>
      </w:r>
      <w:r>
        <w:t xml:space="preserve"> </w:t>
      </w:r>
    </w:p>
    <w:p w14:paraId="5BBD5C4B" w14:textId="77777777" w:rsidR="00004EC2" w:rsidRDefault="00004EC2" w:rsidP="00004EC2">
      <w:pPr>
        <w:pStyle w:val="ac"/>
      </w:pPr>
      <w:r>
        <w:t xml:space="preserve">         с.Щучье </w:t>
      </w:r>
    </w:p>
    <w:p w14:paraId="0A8AA328" w14:textId="77777777" w:rsidR="00004EC2" w:rsidRDefault="00004EC2" w:rsidP="00004EC2">
      <w:pPr>
        <w:pStyle w:val="ac"/>
      </w:pPr>
      <w:r>
        <w:t xml:space="preserve">О передаче полномочий контрольно-счетного органа Щучинского сельского поселения Эртильского муниципального района по осуществлению внешнего муниципального финансового контроля </w:t>
      </w:r>
    </w:p>
    <w:p w14:paraId="03A1FD51" w14:textId="77777777" w:rsidR="00004EC2" w:rsidRDefault="00004EC2" w:rsidP="00004EC2">
      <w:pPr>
        <w:pStyle w:val="ac"/>
      </w:pPr>
      <w:r>
        <w:t xml:space="preserve">В соответствии с частью 4 статьи 15 Федерального закона № 131-ФЗ от 06.10.2003 года «Об общих принципах организации местного самоуправления в Российской Федерации», статьей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Щучинского сельского поселения Эртильского муниципального района, в целях обеспечения надлежащего внешнего муниципального финансового контроля, Совет народных депутатов Щучинского сельского поселения Эртильского муниципального района </w:t>
      </w:r>
      <w:r>
        <w:rPr>
          <w:b/>
          <w:bCs/>
        </w:rPr>
        <w:t>р е ш и л</w:t>
      </w:r>
      <w:r>
        <w:t xml:space="preserve">: </w:t>
      </w:r>
    </w:p>
    <w:p w14:paraId="787FC059" w14:textId="77777777" w:rsidR="00004EC2" w:rsidRDefault="00004EC2" w:rsidP="00004EC2">
      <w:pPr>
        <w:pStyle w:val="ac"/>
      </w:pPr>
      <w:r>
        <w:t xml:space="preserve">1.     Передать осуществление полномочий контрольно-счетного органа </w:t>
      </w:r>
    </w:p>
    <w:p w14:paraId="580311D0" w14:textId="77777777" w:rsidR="00004EC2" w:rsidRDefault="00004EC2" w:rsidP="00004EC2">
      <w:pPr>
        <w:pStyle w:val="ac"/>
      </w:pPr>
      <w:r>
        <w:t xml:space="preserve">Щучинского сельского поселения Эртильского муниципального района по осуществлению внешнего муниципального финансового контроля контрольно-счетному органу Эртильского муниципального района. </w:t>
      </w:r>
    </w:p>
    <w:p w14:paraId="08CF3F98" w14:textId="77777777" w:rsidR="00004EC2" w:rsidRDefault="00004EC2" w:rsidP="00004EC2">
      <w:pPr>
        <w:pStyle w:val="ac"/>
      </w:pPr>
      <w:r>
        <w:t xml:space="preserve">2. Заключить с Советом народных депутатов Эртильского муниципального района соглашение о передаче полномочий контрольно-счетного органа Щучинского сельского поселения Эртильского муниципального района по осуществлению внешнего муниципального финансового контроля контрольно-счетному органу Эртильского муниципального района. </w:t>
      </w:r>
    </w:p>
    <w:p w14:paraId="11C75455" w14:textId="77777777" w:rsidR="00004EC2" w:rsidRDefault="00004EC2" w:rsidP="00004EC2">
      <w:pPr>
        <w:pStyle w:val="ac"/>
      </w:pPr>
      <w:r>
        <w:t>3</w:t>
      </w:r>
      <w:r>
        <w:rPr>
          <w:i/>
          <w:iCs/>
        </w:rPr>
        <w:t xml:space="preserve">. </w:t>
      </w:r>
      <w:r>
        <w:t xml:space="preserve">Настоящее решение вступает в силу со дня его принятия и подлежит официальному опубликованию в сборнике нормативно-правовых актов «Муниципальный вестник» Щучинского сельского поселения Эртильского муниципального района. </w:t>
      </w:r>
    </w:p>
    <w:p w14:paraId="26FAF781" w14:textId="77777777" w:rsidR="00004EC2" w:rsidRDefault="00004EC2" w:rsidP="00004EC2">
      <w:pPr>
        <w:pStyle w:val="ac"/>
      </w:pPr>
      <w:r>
        <w:t xml:space="preserve">4. Контроль за исполнением настоящего решения оставляю за собой. </w:t>
      </w:r>
    </w:p>
    <w:p w14:paraId="04F5D34D" w14:textId="77777777" w:rsidR="00004EC2" w:rsidRDefault="00004EC2" w:rsidP="00004EC2">
      <w:pPr>
        <w:pStyle w:val="ac"/>
      </w:pPr>
      <w:r>
        <w:t xml:space="preserve">Глава сельского поселения                     Е.М.Меркулов                                          </w:t>
      </w:r>
    </w:p>
    <w:p w14:paraId="3418B2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62"/>
    <w:rsid w:val="00004EC2"/>
    <w:rsid w:val="00312C96"/>
    <w:rsid w:val="005A7B2A"/>
    <w:rsid w:val="00744D6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46011-7740-41C7-9D68-2747A6D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D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D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4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4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4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4D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4D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4D6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0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2024-04-17T07:29:00Z</dcterms:created>
  <dcterms:modified xsi:type="dcterms:W3CDTF">2024-04-17T07:29:00Z</dcterms:modified>
</cp:coreProperties>
</file>