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3" w:rsidRPr="00D52F60" w:rsidRDefault="00980D73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СОВЕТ НАРОДНЫХ ДЕПУТАТОВ</w:t>
      </w:r>
    </w:p>
    <w:p w:rsidR="00980D73" w:rsidRPr="00D52F60" w:rsidRDefault="00296760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ЩУЧИНСКОГО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</w:t>
      </w:r>
    </w:p>
    <w:p w:rsidR="00980D73" w:rsidRPr="00D52F60" w:rsidRDefault="00980D73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ЭРТИЛЬСКОГО МУНИЦИПАЛЬНОГО РАЙОНА</w:t>
      </w:r>
    </w:p>
    <w:p w:rsidR="00980D73" w:rsidRPr="00D52F60" w:rsidRDefault="00980D73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ВОРОНЕЖСКОЙ ОБЛАСТИ</w:t>
      </w:r>
    </w:p>
    <w:p w:rsidR="001B671C" w:rsidRPr="00D52F60" w:rsidRDefault="001B671C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  <w:u w:val="single"/>
        </w:rPr>
      </w:pPr>
    </w:p>
    <w:p w:rsidR="00980D73" w:rsidRPr="00D52F60" w:rsidRDefault="00980D73" w:rsidP="001B671C">
      <w:pPr>
        <w:pStyle w:val="ConsNormal"/>
        <w:spacing w:line="276" w:lineRule="auto"/>
        <w:ind w:firstLine="709"/>
        <w:jc w:val="center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Р Е Ш Е Н И Е</w:t>
      </w:r>
    </w:p>
    <w:p w:rsidR="00980D73" w:rsidRPr="00D52F60" w:rsidRDefault="00980D73" w:rsidP="001B671C">
      <w:pPr>
        <w:pStyle w:val="ConsNormal"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980D73" w:rsidRPr="00D52F60" w:rsidRDefault="00980D73" w:rsidP="003D75CC">
      <w:pPr>
        <w:pStyle w:val="ConsNormal"/>
        <w:spacing w:line="276" w:lineRule="auto"/>
        <w:ind w:firstLine="0"/>
        <w:jc w:val="both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от</w:t>
      </w:r>
      <w:r w:rsidR="001B671C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EC01F5" w:rsidRPr="00D52F60">
        <w:rPr>
          <w:rFonts w:ascii="Times New Roman" w:hAnsi="Times New Roman"/>
          <w:bCs/>
          <w:color w:val="595959" w:themeColor="text1" w:themeTint="A6"/>
          <w:sz w:val="28"/>
          <w:szCs w:val="28"/>
          <w:u w:val="single"/>
        </w:rPr>
        <w:t>18.10.2024</w:t>
      </w:r>
      <w:r w:rsidR="001B671C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№</w:t>
      </w:r>
      <w:r w:rsidR="001B671C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EC01F5" w:rsidRPr="00D52F60">
        <w:rPr>
          <w:rFonts w:ascii="Times New Roman" w:hAnsi="Times New Roman"/>
          <w:bCs/>
          <w:color w:val="595959" w:themeColor="text1" w:themeTint="A6"/>
          <w:sz w:val="28"/>
          <w:szCs w:val="28"/>
          <w:u w:val="single"/>
        </w:rPr>
        <w:t>64</w:t>
      </w:r>
    </w:p>
    <w:p w:rsidR="00980D73" w:rsidRPr="00D52F60" w:rsidRDefault="003D75CC" w:rsidP="001B671C">
      <w:pPr>
        <w:pStyle w:val="ConsNormal"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       </w:t>
      </w:r>
      <w:r w:rsidR="001E04B7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>с.Щучье</w:t>
      </w:r>
    </w:p>
    <w:p w:rsidR="00980D73" w:rsidRPr="00D52F60" w:rsidRDefault="00980D73" w:rsidP="003D75CC">
      <w:pPr>
        <w:pStyle w:val="ConsNormal"/>
        <w:spacing w:line="276" w:lineRule="auto"/>
        <w:ind w:hanging="142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О внесении изменений в решение Совета</w:t>
      </w:r>
    </w:p>
    <w:p w:rsidR="00980D73" w:rsidRPr="00D52F60" w:rsidRDefault="00980D73" w:rsidP="003D75CC">
      <w:pPr>
        <w:pStyle w:val="ConsNormal"/>
        <w:spacing w:line="276" w:lineRule="auto"/>
        <w:ind w:hanging="142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народных депутатов от 2</w:t>
      </w:r>
      <w:r w:rsidR="001E04B7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6.12.2023г. №29</w:t>
      </w:r>
    </w:p>
    <w:p w:rsidR="00980D73" w:rsidRPr="00D52F60" w:rsidRDefault="00980D73" w:rsidP="003D75CC">
      <w:pPr>
        <w:pStyle w:val="ConsNormal"/>
        <w:spacing w:line="276" w:lineRule="auto"/>
        <w:ind w:hanging="142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«О бюджете сельского поселения на 2024 год</w:t>
      </w:r>
    </w:p>
    <w:p w:rsidR="00980D73" w:rsidRPr="00D52F60" w:rsidRDefault="00980D73" w:rsidP="003D75CC">
      <w:pPr>
        <w:pStyle w:val="ConsNormal"/>
        <w:spacing w:line="276" w:lineRule="auto"/>
        <w:ind w:hanging="142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и на плановый период 2025 и 2026 годов»</w:t>
      </w:r>
    </w:p>
    <w:p w:rsidR="00A64F1F" w:rsidRPr="00D52F60" w:rsidRDefault="00A64F1F" w:rsidP="003D75CC">
      <w:pPr>
        <w:pStyle w:val="ConsNormal"/>
        <w:spacing w:line="276" w:lineRule="auto"/>
        <w:ind w:hanging="142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(в ред.№40 от 26.04.2024г.)</w:t>
      </w:r>
    </w:p>
    <w:p w:rsidR="00980D73" w:rsidRPr="00D52F60" w:rsidRDefault="00980D73" w:rsidP="001B671C">
      <w:pPr>
        <w:pStyle w:val="ConsNormal"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</w:p>
    <w:p w:rsidR="00980D73" w:rsidRPr="00D52F60" w:rsidRDefault="00980D73" w:rsidP="003D75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1E04B7" w:rsidRPr="00D52F60">
        <w:rPr>
          <w:rFonts w:ascii="Times New Roman" w:hAnsi="Times New Roman"/>
          <w:color w:val="595959" w:themeColor="text1" w:themeTint="A6"/>
          <w:sz w:val="28"/>
          <w:szCs w:val="28"/>
        </w:rPr>
        <w:t>ции», Уставом Щучинского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поселения, Со</w:t>
      </w:r>
      <w:r w:rsidR="001E04B7" w:rsidRPr="00D52F60">
        <w:rPr>
          <w:rFonts w:ascii="Times New Roman" w:hAnsi="Times New Roman"/>
          <w:color w:val="595959" w:themeColor="text1" w:themeTint="A6"/>
          <w:sz w:val="28"/>
          <w:szCs w:val="28"/>
        </w:rPr>
        <w:t>вет народных депутатов Щучинского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3D75CC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3D75CC" w:rsidRPr="00D52F60">
        <w:rPr>
          <w:rFonts w:ascii="Times New Roman" w:hAnsi="Times New Roman"/>
          <w:b/>
          <w:color w:val="595959" w:themeColor="text1" w:themeTint="A6"/>
          <w:sz w:val="28"/>
          <w:szCs w:val="28"/>
        </w:rPr>
        <w:t>р е ш и л:</w:t>
      </w:r>
    </w:p>
    <w:p w:rsidR="00980D73" w:rsidRPr="00D52F60" w:rsidRDefault="00980D73" w:rsidP="003D75CC">
      <w:pPr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1. 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>Внести в Решение Совета народных депутатов от 2</w:t>
      </w:r>
      <w:r w:rsidR="001E04B7" w:rsidRPr="00D52F60">
        <w:rPr>
          <w:rFonts w:ascii="Times New Roman" w:hAnsi="Times New Roman"/>
          <w:color w:val="595959" w:themeColor="text1" w:themeTint="A6"/>
          <w:sz w:val="28"/>
          <w:szCs w:val="28"/>
        </w:rPr>
        <w:t>6.12.2023 №29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«О бюджете сельского поселения на 2024 год и на плановый период 2025 и 2026 годов», следующие изменения:</w:t>
      </w:r>
    </w:p>
    <w:p w:rsidR="00980D73" w:rsidRPr="00D52F60" w:rsidRDefault="00980D73" w:rsidP="003D75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Пункты 1,2,3 части 1 статьи 1 изложить в новой редакции:</w:t>
      </w:r>
    </w:p>
    <w:p w:rsidR="00980D73" w:rsidRPr="00D52F60" w:rsidRDefault="00980D73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«1) общий</w:t>
      </w:r>
      <w:r w:rsidR="001E04B7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объем доходов бюджета Щучинского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</w:t>
      </w:r>
      <w:r w:rsidR="00EC1062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л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ьского поселения в сумме 79009,6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рублей, в том числе безвозмездные поступления в с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умме 71744,6</w:t>
      </w:r>
      <w:r w:rsidR="00EC1062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,0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рублей, из них:</w:t>
      </w:r>
    </w:p>
    <w:p w:rsidR="00980D73" w:rsidRPr="00D52F60" w:rsidRDefault="00EC1062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дотации – 643,0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рублей, субвенции 136,2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рублей, иные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межбюджетные трансферты – 70965,4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,0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из них 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имеющие целевой характер – 681,2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рублей.</w:t>
      </w:r>
    </w:p>
    <w:p w:rsidR="00980D73" w:rsidRPr="00D52F60" w:rsidRDefault="00980D73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2) общий объем расход</w:t>
      </w:r>
      <w:r w:rsidR="001E04B7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ов бюджета Щучинского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</w:t>
      </w:r>
    </w:p>
    <w:p w:rsidR="00980D73" w:rsidRPr="00D52F60" w:rsidRDefault="00B41C2E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в сумме 76988,1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рублей.</w:t>
      </w:r>
    </w:p>
    <w:p w:rsidR="00980D73" w:rsidRPr="00D52F60" w:rsidRDefault="001E04B7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3) дефицит бюджет Щучинского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</w:t>
      </w:r>
      <w:r w:rsidR="00B41C2E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ельского поселения в сумме 89,2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тыс. рублей</w:t>
      </w:r>
    </w:p>
    <w:p w:rsidR="00B34B98" w:rsidRPr="00D52F60" w:rsidRDefault="00B34B98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 xml:space="preserve">1.2 </w:t>
      </w:r>
      <w:r w:rsidR="001B671C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Часть 6 статьи 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3 изложить в новой редакции:</w:t>
      </w:r>
    </w:p>
    <w:p w:rsidR="00B34B98" w:rsidRPr="00D52F60" w:rsidRDefault="0016277D" w:rsidP="003D7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lastRenderedPageBreak/>
        <w:t>«</w:t>
      </w:r>
      <w:r w:rsidR="00B34B98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Утвердить бюджетные ассигнования на предоставление межбюджетных трансфертов бюджету района на 2024 год в сумме 439,5 тыс.рублей на осуществление части полномочий по решению вопросов местного значения в соответствии с заключенными соглашениями.»</w:t>
      </w:r>
      <w:r w:rsidR="001B671C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</w:p>
    <w:p w:rsidR="00446BE3" w:rsidRPr="00D52F60" w:rsidRDefault="00B34B98" w:rsidP="003D75CC">
      <w:pPr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1.3</w:t>
      </w:r>
      <w:r w:rsidR="00980D73"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.</w:t>
      </w:r>
      <w:r w:rsidR="00980D7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8"/>
          <w:szCs w:val="28"/>
        </w:rPr>
        <w:t>Приложение 1 «Источники внутреннего финансиро</w:t>
      </w:r>
      <w:r w:rsidR="001E04B7" w:rsidRPr="00D52F60">
        <w:rPr>
          <w:rFonts w:ascii="Times New Roman" w:hAnsi="Times New Roman"/>
          <w:color w:val="595959" w:themeColor="text1" w:themeTint="A6"/>
          <w:sz w:val="28"/>
          <w:szCs w:val="28"/>
        </w:rPr>
        <w:t>вания дефицита бюджета Щучинского</w:t>
      </w:r>
      <w:r w:rsidR="00980D7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на 202</w:t>
      </w:r>
      <w:r w:rsidR="004C1ABA" w:rsidRPr="00D52F60">
        <w:rPr>
          <w:rFonts w:ascii="Times New Roman" w:hAnsi="Times New Roman"/>
          <w:color w:val="595959" w:themeColor="text1" w:themeTint="A6"/>
          <w:sz w:val="28"/>
          <w:szCs w:val="28"/>
        </w:rPr>
        <w:t>4</w:t>
      </w:r>
      <w:r w:rsidR="00980D7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год и на плановый 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>период 2025 и 2026 годов»</w:t>
      </w:r>
      <w:r w:rsidR="00EC01F5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57674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изложить в новой редакции:</w:t>
      </w:r>
    </w:p>
    <w:p w:rsidR="00980D73" w:rsidRPr="00D52F60" w:rsidRDefault="00980D73" w:rsidP="003D75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4C1ABA" w:rsidRPr="00D52F60" w:rsidRDefault="004C1ABA" w:rsidP="003D75C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>Приложение 1</w:t>
      </w:r>
    </w:p>
    <w:p w:rsidR="004C1ABA" w:rsidRPr="00D52F60" w:rsidRDefault="001B671C" w:rsidP="003D75C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>к Решению Совета народных депутатов</w:t>
      </w:r>
    </w:p>
    <w:p w:rsidR="004C1ABA" w:rsidRPr="00D52F60" w:rsidRDefault="001B671C" w:rsidP="003D75C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1E04B7" w:rsidRPr="00D52F60">
        <w:rPr>
          <w:rFonts w:ascii="Times New Roman" w:hAnsi="Times New Roman"/>
          <w:color w:val="595959" w:themeColor="text1" w:themeTint="A6"/>
          <w:sz w:val="24"/>
          <w:szCs w:val="24"/>
        </w:rPr>
        <w:t>Щучинского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 </w:t>
      </w:r>
    </w:p>
    <w:p w:rsidR="004C1ABA" w:rsidRPr="00D52F60" w:rsidRDefault="001B671C" w:rsidP="003D75C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Эртильского муниципального района </w:t>
      </w:r>
    </w:p>
    <w:p w:rsidR="004C1ABA" w:rsidRPr="00D52F60" w:rsidRDefault="001B671C" w:rsidP="003D75C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>Воронежской области «О бюджете</w:t>
      </w:r>
    </w:p>
    <w:p w:rsidR="004C1ABA" w:rsidRPr="00D52F60" w:rsidRDefault="001B671C" w:rsidP="003D75C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сельского поселения на 2024 год </w:t>
      </w:r>
    </w:p>
    <w:p w:rsidR="004C1ABA" w:rsidRPr="00D52F60" w:rsidRDefault="001B671C" w:rsidP="003D75C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>и на плановый период 2025 и 2026</w:t>
      </w:r>
    </w:p>
    <w:p w:rsidR="004C1ABA" w:rsidRPr="00D52F60" w:rsidRDefault="001B671C" w:rsidP="003D75C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4C1ABA" w:rsidRPr="00D52F60">
        <w:rPr>
          <w:rFonts w:ascii="Times New Roman" w:hAnsi="Times New Roman"/>
          <w:color w:val="595959" w:themeColor="text1" w:themeTint="A6"/>
          <w:sz w:val="24"/>
          <w:szCs w:val="24"/>
        </w:rPr>
        <w:t>годов»</w:t>
      </w:r>
    </w:p>
    <w:p w:rsidR="001B671C" w:rsidRPr="00D52F60" w:rsidRDefault="001B671C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1E04B7" w:rsidRPr="00D52F60" w:rsidRDefault="001E04B7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Источники внутреннего финансирования дефицита бюджета</w:t>
      </w:r>
    </w:p>
    <w:p w:rsidR="001E04B7" w:rsidRPr="00D52F60" w:rsidRDefault="001E04B7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Щучинского сельского поселения на 2024 год и на плановый период</w:t>
      </w:r>
    </w:p>
    <w:p w:rsidR="001E04B7" w:rsidRPr="00D52F60" w:rsidRDefault="001E04B7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2025 и 2026 годов</w:t>
      </w:r>
    </w:p>
    <w:p w:rsidR="001B671C" w:rsidRPr="00D52F60" w:rsidRDefault="001B671C" w:rsidP="001B671C">
      <w:pPr>
        <w:spacing w:after="0"/>
        <w:ind w:firstLine="709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713"/>
        <w:gridCol w:w="2906"/>
        <w:gridCol w:w="1195"/>
        <w:gridCol w:w="1154"/>
        <w:gridCol w:w="1154"/>
      </w:tblGrid>
      <w:tr w:rsidR="00D52F60" w:rsidRPr="00D52F60" w:rsidTr="001A26E9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D52F60" w:rsidRPr="00D52F60" w:rsidTr="001A26E9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2026 год</w:t>
            </w:r>
          </w:p>
        </w:tc>
      </w:tr>
      <w:tr w:rsidR="00D52F60" w:rsidRPr="00D52F60" w:rsidTr="001A26E9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D52F60" w:rsidRPr="00D52F60" w:rsidTr="001A26E9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ind w:firstLine="17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ИСТОЧНИКИ ВНУТРЕННЕГО ФИНАНСИРОВАНИЯ</w:t>
            </w:r>
            <w:r w:rsidR="001B671C"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889,3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ind w:firstLine="17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ind w:firstLine="132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,</w:t>
            </w: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ind w:firstLine="17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ind w:firstLine="132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ind w:firstLine="17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ind w:firstLine="132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ind w:firstLine="132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 xml:space="preserve"> 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-400,0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ind w:firstLine="132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3D75CC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-400,0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4E" w:rsidRPr="00D52F60" w:rsidRDefault="00E8694E" w:rsidP="00EC01F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79009,6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102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,8</w:t>
            </w:r>
          </w:p>
        </w:tc>
      </w:tr>
      <w:tr w:rsidR="00D52F60" w:rsidRPr="00D52F60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79009,6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B671C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1E04B7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79009,6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79009,6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B671C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1E04B7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7" w:rsidRPr="00D52F60" w:rsidRDefault="001E04B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3D75CC">
            <w:pPr>
              <w:spacing w:after="0"/>
              <w:ind w:firstLine="132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B7" w:rsidRPr="00D52F60" w:rsidRDefault="001E04B7" w:rsidP="00EC01F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</w:tbl>
    <w:p w:rsidR="002B122C" w:rsidRPr="00D52F60" w:rsidRDefault="001B671C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</w:p>
    <w:p w:rsidR="00446BE3" w:rsidRPr="00D52F60" w:rsidRDefault="00576743" w:rsidP="001B671C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>1.4</w:t>
      </w:r>
      <w:r w:rsidR="00446BE3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. </w:t>
      </w:r>
      <w:r w:rsidR="00446BE3" w:rsidRPr="00D52F60">
        <w:rPr>
          <w:rFonts w:ascii="Times New Roman" w:hAnsi="Times New Roman"/>
          <w:b w:val="0"/>
          <w:color w:val="595959" w:themeColor="text1" w:themeTint="A6"/>
          <w:sz w:val="24"/>
          <w:szCs w:val="24"/>
        </w:rPr>
        <w:t>Приложение 2 «Посту</w:t>
      </w:r>
      <w:r w:rsidR="001E04B7" w:rsidRPr="00D52F60">
        <w:rPr>
          <w:rFonts w:ascii="Times New Roman" w:hAnsi="Times New Roman"/>
          <w:b w:val="0"/>
          <w:color w:val="595959" w:themeColor="text1" w:themeTint="A6"/>
          <w:sz w:val="24"/>
          <w:szCs w:val="24"/>
        </w:rPr>
        <w:t>пление доходов бюджета Щучинского</w:t>
      </w:r>
      <w:r w:rsidR="00446BE3" w:rsidRPr="00D52F60">
        <w:rPr>
          <w:rFonts w:ascii="Times New Roman" w:hAnsi="Times New Roman"/>
          <w:b w:val="0"/>
          <w:color w:val="595959" w:themeColor="text1" w:themeTint="A6"/>
          <w:sz w:val="24"/>
          <w:szCs w:val="24"/>
        </w:rPr>
        <w:t xml:space="preserve"> сельского поселения по кодам видов доходов, подвидов доходов на 2024 год и на плановый период 2025 и 2026 годов»</w:t>
      </w:r>
      <w:r w:rsidRPr="00D52F60">
        <w:rPr>
          <w:rFonts w:ascii="Times New Roman" w:hAnsi="Times New Roman"/>
          <w:b w:val="0"/>
          <w:color w:val="595959" w:themeColor="text1" w:themeTint="A6"/>
          <w:sz w:val="24"/>
          <w:szCs w:val="24"/>
        </w:rPr>
        <w:t xml:space="preserve"> </w:t>
      </w:r>
      <w:r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>изложить в новой редакции:</w:t>
      </w:r>
    </w:p>
    <w:p w:rsidR="002B122C" w:rsidRPr="00D52F60" w:rsidRDefault="002B122C" w:rsidP="001B671C">
      <w:pPr>
        <w:spacing w:after="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2B122C" w:rsidRPr="00D52F60" w:rsidRDefault="002B122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Приложение 2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>к решению Совета народных депутатов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1E04B7" w:rsidRPr="00D52F60">
        <w:rPr>
          <w:rFonts w:ascii="Times New Roman" w:hAnsi="Times New Roman"/>
          <w:color w:val="595959" w:themeColor="text1" w:themeTint="A6"/>
          <w:sz w:val="24"/>
          <w:szCs w:val="24"/>
        </w:rPr>
        <w:t>Щучинского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>Эртильского муниципального района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>Воронежской области «О бюджете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>сельского поселения на 2024 год и на</w:t>
      </w:r>
    </w:p>
    <w:p w:rsidR="002B122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2B122C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плановый период 2025 и 2026 годов»</w:t>
      </w:r>
    </w:p>
    <w:p w:rsidR="00DF6F82" w:rsidRPr="00D52F60" w:rsidRDefault="00DF6F82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1A26E9" w:rsidRPr="00D52F60" w:rsidRDefault="001A26E9" w:rsidP="001B671C">
      <w:pPr>
        <w:pStyle w:val="ConsPlusTitle"/>
        <w:spacing w:line="276" w:lineRule="auto"/>
        <w:ind w:firstLine="709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>Поступление доходов бюджета Щучинского</w:t>
      </w:r>
    </w:p>
    <w:p w:rsidR="001A26E9" w:rsidRPr="00D52F60" w:rsidRDefault="001A26E9" w:rsidP="001B671C">
      <w:pPr>
        <w:pStyle w:val="ConsPlusTitle"/>
        <w:spacing w:line="276" w:lineRule="auto"/>
        <w:ind w:firstLine="709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>сельского поселения по кодам видов доходов, подвидов доходов</w:t>
      </w:r>
    </w:p>
    <w:p w:rsidR="001A26E9" w:rsidRPr="00D52F60" w:rsidRDefault="001A26E9" w:rsidP="001B671C">
      <w:pPr>
        <w:pStyle w:val="ConsPlusTitle"/>
        <w:spacing w:line="276" w:lineRule="auto"/>
        <w:ind w:firstLine="709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на 2024 год и на плановый период 2025 и 2026 годов</w:t>
      </w:r>
    </w:p>
    <w:p w:rsidR="001A26E9" w:rsidRPr="00D52F60" w:rsidRDefault="001A26E9" w:rsidP="001B671C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color w:val="595959" w:themeColor="text1" w:themeTint="A6"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3349"/>
        <w:gridCol w:w="1001"/>
        <w:gridCol w:w="996"/>
        <w:gridCol w:w="1000"/>
      </w:tblGrid>
      <w:tr w:rsidR="00D52F60" w:rsidRPr="00D52F60" w:rsidTr="001A26E9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D52F60" w:rsidRPr="00D52F60" w:rsidTr="001A26E9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2024</w:t>
            </w: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2026 год</w:t>
            </w:r>
          </w:p>
        </w:tc>
      </w:tr>
      <w:tr w:rsidR="00D52F60" w:rsidRPr="00D52F60" w:rsidTr="001A26E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  <w:t>79009,6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5071,8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5102,8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4265,0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4319,0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4319,0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000 1 01 0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000 0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00 1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3542,0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3546,0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3546,0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FB" w:rsidRPr="00D52F60" w:rsidRDefault="00FA38FB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pacing w:val="-8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3086,0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Земельный налог,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1498,0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B671C" w:rsidP="003D75CC">
            <w:pPr>
              <w:spacing w:after="0"/>
              <w:ind w:firstLine="176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1A26E9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B671C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1A26E9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1588,0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71744,6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752,8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783,8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71744,6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752,8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783,8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643,0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620,0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311,0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311,0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B671C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</w:t>
            </w:r>
            <w:r w:rsidR="001A26E9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Дотации на выравнивание бюджетной обеспеченности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298,0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309,0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FB" w:rsidRPr="00D52F60" w:rsidRDefault="00FA38FB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298,0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8FB" w:rsidRPr="00D52F60" w:rsidRDefault="00FA38FB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309,0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  <w:t>136,</w:t>
            </w:r>
            <w:r w:rsidR="00B41C2E" w:rsidRPr="00D52F60"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000 2 02 35118 </w:t>
            </w:r>
            <w:r w:rsidR="00E8694E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136,</w:t>
            </w:r>
            <w:r w:rsidR="00B41C2E"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136,</w:t>
            </w:r>
            <w:r w:rsidR="00B41C2E"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b/>
                <w:color w:val="595959" w:themeColor="text1" w:themeTint="A6"/>
                <w:sz w:val="24"/>
                <w:szCs w:val="24"/>
              </w:rPr>
              <w:t>70965,4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70965,4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ind w:firstLine="176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B41C2E" w:rsidP="003D75CC">
            <w:pPr>
              <w:spacing w:after="0"/>
              <w:jc w:val="both"/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eastAsiaTheme="minorEastAsia" w:hAnsi="Times New Roman"/>
                <w:color w:val="595959" w:themeColor="text1" w:themeTint="A6"/>
                <w:sz w:val="24"/>
                <w:szCs w:val="24"/>
              </w:rPr>
              <w:t>70965,4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26E9" w:rsidRPr="00D52F60" w:rsidRDefault="001A26E9" w:rsidP="003D75CC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</w:tbl>
    <w:p w:rsidR="00980D73" w:rsidRPr="00D52F60" w:rsidRDefault="00980D73" w:rsidP="001B67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46BE3" w:rsidRPr="00D52F60" w:rsidRDefault="00446BE3" w:rsidP="001B671C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color w:val="595959" w:themeColor="text1" w:themeTint="A6"/>
          <w:sz w:val="24"/>
          <w:szCs w:val="24"/>
        </w:rPr>
      </w:pPr>
    </w:p>
    <w:p w:rsidR="00B41C2E" w:rsidRPr="00D52F60" w:rsidRDefault="00576743" w:rsidP="001B671C">
      <w:pPr>
        <w:spacing w:after="0"/>
        <w:ind w:firstLine="709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1.5</w:t>
      </w:r>
      <w:r w:rsidR="00446BE3" w:rsidRPr="00D52F60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.</w:t>
      </w:r>
      <w:r w:rsidR="00446BE3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</w:t>
      </w:r>
      <w:r w:rsidR="00446BE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Приложение 3</w:t>
      </w:r>
      <w:r w:rsidR="00446BE3"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«</w:t>
      </w:r>
      <w:r w:rsidR="00446BE3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>Ведомственная стру</w:t>
      </w:r>
      <w:r w:rsidR="001A26E9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>ктура расходов бюджета Щучинского</w:t>
      </w:r>
      <w:r w:rsidR="00446BE3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сельского поселения на 2024 год и на плановый период 2025 и 2026 годов»</w:t>
      </w:r>
      <w:r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 изложить в новой редакц</w:t>
      </w:r>
      <w:r w:rsidR="001B671C" w:rsidRPr="00D52F60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ии: </w:t>
      </w:r>
    </w:p>
    <w:p w:rsidR="001B671C" w:rsidRPr="00D52F60" w:rsidRDefault="001B671C" w:rsidP="001B671C">
      <w:pPr>
        <w:pStyle w:val="ConsPlusTitle"/>
        <w:spacing w:line="276" w:lineRule="auto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Приложение 3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к решению Совета народных депутатов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1A26E9" w:rsidRPr="00D52F60">
        <w:rPr>
          <w:rFonts w:ascii="Times New Roman" w:hAnsi="Times New Roman"/>
          <w:color w:val="595959" w:themeColor="text1" w:themeTint="A6"/>
          <w:sz w:val="24"/>
          <w:szCs w:val="24"/>
        </w:rPr>
        <w:t>Щучинского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Эртильского муниципального района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Воронежской области «О бюджете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сельского поселения на 2024 год и на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плановый период 2025 и 2026 годов»</w:t>
      </w:r>
    </w:p>
    <w:p w:rsidR="001B671C" w:rsidRPr="00D52F60" w:rsidRDefault="001B671C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FA38FB" w:rsidRPr="00D52F60" w:rsidRDefault="001A26E9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Ведомственная структура расходов бюджета Щучинского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margin" w:tblpXSpec="center" w:tblpY="154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851"/>
        <w:gridCol w:w="567"/>
        <w:gridCol w:w="567"/>
        <w:gridCol w:w="1701"/>
        <w:gridCol w:w="708"/>
        <w:gridCol w:w="1134"/>
        <w:gridCol w:w="1134"/>
        <w:gridCol w:w="1134"/>
      </w:tblGrid>
      <w:tr w:rsidR="00D52F60" w:rsidRPr="00D52F60" w:rsidTr="000811BA">
        <w:trPr>
          <w:trHeight w:val="362"/>
        </w:trPr>
        <w:tc>
          <w:tcPr>
            <w:tcW w:w="2728" w:type="dxa"/>
            <w:vMerge w:val="restart"/>
            <w:vAlign w:val="center"/>
          </w:tcPr>
          <w:p w:rsidR="001A26E9" w:rsidRPr="00D52F60" w:rsidRDefault="001B671C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 </w:t>
            </w:r>
            <w:r w:rsidR="001A26E9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D52F60" w:rsidRPr="00D52F60" w:rsidTr="000811BA">
        <w:trPr>
          <w:trHeight w:val="60"/>
        </w:trPr>
        <w:tc>
          <w:tcPr>
            <w:tcW w:w="2728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2025 год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0811BA">
        <w:tc>
          <w:tcPr>
            <w:tcW w:w="2728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0811BA">
        <w:tc>
          <w:tcPr>
            <w:tcW w:w="2728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3207,9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2861,0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2894,5</w:t>
            </w:r>
          </w:p>
        </w:tc>
      </w:tr>
      <w:tr w:rsidR="00D52F60" w:rsidRPr="00D52F60" w:rsidTr="000811BA">
        <w:trPr>
          <w:trHeight w:val="902"/>
        </w:trPr>
        <w:tc>
          <w:tcPr>
            <w:tcW w:w="2728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0811BA">
        <w:tc>
          <w:tcPr>
            <w:tcW w:w="2728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1062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0811BA">
        <w:trPr>
          <w:trHeight w:val="764"/>
        </w:trPr>
        <w:tc>
          <w:tcPr>
            <w:tcW w:w="2728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1062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0811BA">
        <w:tc>
          <w:tcPr>
            <w:tcW w:w="2728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1062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0811BA">
        <w:tc>
          <w:tcPr>
            <w:tcW w:w="2728" w:type="dxa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EC1062" w:rsidRPr="00D52F60" w:rsidRDefault="00EC1062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EC1062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134" w:type="dxa"/>
            <w:vAlign w:val="bottom"/>
          </w:tcPr>
          <w:p w:rsidR="00EC1062" w:rsidRPr="00D52F60" w:rsidRDefault="00EC1062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121A1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845,1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D52F60" w:rsidRDefault="000121A1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843,5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0811BA">
        <w:trPr>
          <w:trHeight w:val="1160"/>
        </w:trPr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136,</w:t>
            </w:r>
            <w:r w:rsidR="000121A1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121A1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36,2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</w:t>
            </w:r>
            <w:r w:rsidR="000121A1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</w:t>
            </w:r>
            <w:r w:rsidR="000121A1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</w:t>
            </w:r>
            <w:r w:rsidR="00F05468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  <w:r w:rsidR="00F05468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tabs>
                <w:tab w:val="left" w:pos="240"/>
                <w:tab w:val="center" w:pos="388"/>
              </w:tabs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Подпрограмма «Создание условий для комфортного проживания и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0811BA">
        <w:tc>
          <w:tcPr>
            <w:tcW w:w="2728" w:type="dxa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851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области охраны общественного 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01 2 04 93050</w:t>
            </w:r>
          </w:p>
        </w:tc>
        <w:tc>
          <w:tcPr>
            <w:tcW w:w="708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05468" w:rsidRPr="00D52F60" w:rsidRDefault="00F0546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05468" w:rsidRPr="00D52F60" w:rsidRDefault="00F0546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«Осуществление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9F682F" w:rsidRPr="00D52F60" w:rsidRDefault="001B671C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</w:t>
            </w:r>
            <w:r w:rsidR="009F682F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9F682F" w:rsidRPr="00D52F60" w:rsidRDefault="009F682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F682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5437,4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1609,0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1466,5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0811BA">
        <w:tc>
          <w:tcPr>
            <w:tcW w:w="2728" w:type="dxa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D3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0811BA">
        <w:tc>
          <w:tcPr>
            <w:tcW w:w="2728" w:type="dxa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D3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0811BA">
        <w:tc>
          <w:tcPr>
            <w:tcW w:w="2728" w:type="dxa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851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117D3F" w:rsidRPr="00D52F60" w:rsidRDefault="00117D3F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17D3F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134" w:type="dxa"/>
            <w:vAlign w:val="bottom"/>
          </w:tcPr>
          <w:p w:rsidR="00117D3F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257,9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Коммунальное хозяйство (Иные бюджетные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1A26E9" w:rsidRPr="00D52F60" w:rsidRDefault="00117D3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0811BA">
        <w:trPr>
          <w:trHeight w:val="557"/>
        </w:trPr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0811BA">
        <w:trPr>
          <w:trHeight w:val="1177"/>
        </w:trPr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0811BA">
        <w:tc>
          <w:tcPr>
            <w:tcW w:w="2728" w:type="dxa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A26E9" w:rsidRPr="00D52F60" w:rsidRDefault="009F682F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134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01 2 08 78510</w:t>
            </w:r>
          </w:p>
        </w:tc>
        <w:tc>
          <w:tcPr>
            <w:tcW w:w="708" w:type="dxa"/>
            <w:vAlign w:val="bottom"/>
          </w:tcPr>
          <w:p w:rsidR="00CB4D25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01 2 0888510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01 2 08 930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tabs>
                <w:tab w:val="center" w:pos="388"/>
              </w:tabs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3149,1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  <w:r w:rsidR="002102A4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Организация рационального сбора</w:t>
            </w:r>
            <w:r w:rsidR="001B671C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CB4D25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CB4D25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rPr>
          <w:trHeight w:val="586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67434,6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rPr>
          <w:trHeight w:val="1461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B4D25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255,5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0811BA">
        <w:trPr>
          <w:trHeight w:val="1461"/>
        </w:trPr>
        <w:tc>
          <w:tcPr>
            <w:tcW w:w="2728" w:type="dxa"/>
          </w:tcPr>
          <w:p w:rsidR="00155F0B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  <w:p w:rsidR="00155F0B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55F0B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55F0B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55F0B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155F0B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01 2 06 </w:t>
            </w:r>
            <w:r w:rsidR="008C6C9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94990</w:t>
            </w:r>
          </w:p>
        </w:tc>
        <w:tc>
          <w:tcPr>
            <w:tcW w:w="708" w:type="dxa"/>
            <w:vAlign w:val="bottom"/>
          </w:tcPr>
          <w:p w:rsidR="00155F0B" w:rsidRPr="00D52F60" w:rsidRDefault="00155F0B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155F0B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439,5</w:t>
            </w:r>
          </w:p>
        </w:tc>
        <w:tc>
          <w:tcPr>
            <w:tcW w:w="1134" w:type="dxa"/>
            <w:vAlign w:val="bottom"/>
          </w:tcPr>
          <w:p w:rsidR="00155F0B" w:rsidRPr="00D52F60" w:rsidRDefault="00155F0B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55F0B" w:rsidRPr="00D52F60" w:rsidRDefault="00155F0B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527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1400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1136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1136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142,7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1136"/>
        </w:trPr>
        <w:tc>
          <w:tcPr>
            <w:tcW w:w="2728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CB4D25" w:rsidRPr="00D52F60" w:rsidRDefault="00CB4D25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B4D25" w:rsidRPr="00D52F60" w:rsidRDefault="00CB4D25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772DCC">
        <w:trPr>
          <w:trHeight w:val="1136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34,7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rPr>
          <w:trHeight w:val="564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66596,9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rPr>
          <w:trHeight w:val="1393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Развитие сети учреждений культурно-досугового типа (Капитальные вложения в объекты государственной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22150,3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rPr>
          <w:trHeight w:val="772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44434,2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rPr>
          <w:trHeight w:val="772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12,4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0811BA"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0811BA"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0811BA"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0811BA"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0811BA">
        <w:trPr>
          <w:trHeight w:val="638"/>
        </w:trPr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0811BA">
        <w:tc>
          <w:tcPr>
            <w:tcW w:w="2728" w:type="dxa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D879F8" w:rsidRPr="00D52F60" w:rsidRDefault="00D879F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tabs>
                <w:tab w:val="center" w:pos="388"/>
              </w:tabs>
              <w:spacing w:after="0"/>
              <w:ind w:firstLine="108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134" w:type="dxa"/>
            <w:vAlign w:val="bottom"/>
          </w:tcPr>
          <w:p w:rsidR="00D879F8" w:rsidRPr="00D52F60" w:rsidRDefault="00D879F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446BE3" w:rsidRPr="00D52F60" w:rsidRDefault="00446BE3" w:rsidP="001B671C">
      <w:pPr>
        <w:spacing w:after="0"/>
        <w:jc w:val="both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</w:p>
    <w:p w:rsidR="002B122C" w:rsidRPr="00D52F60" w:rsidRDefault="00576743" w:rsidP="00833005">
      <w:pPr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1.6</w:t>
      </w:r>
      <w:r w:rsidR="00446BE3"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.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>Приложение 4</w:t>
      </w:r>
      <w:r w:rsidR="00446BE3" w:rsidRPr="00D52F60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«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1A26E9" w:rsidRPr="00D52F60">
        <w:rPr>
          <w:rFonts w:ascii="Times New Roman" w:hAnsi="Times New Roman"/>
          <w:color w:val="595959" w:themeColor="text1" w:themeTint="A6"/>
          <w:sz w:val="28"/>
          <w:szCs w:val="28"/>
        </w:rPr>
        <w:t>ниципальным программам Щучинского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поселения), группам видов расходов классифи</w:t>
      </w:r>
      <w:r w:rsidR="001A26E9" w:rsidRPr="00D52F60">
        <w:rPr>
          <w:rFonts w:ascii="Times New Roman" w:hAnsi="Times New Roman"/>
          <w:color w:val="595959" w:themeColor="text1" w:themeTint="A6"/>
          <w:sz w:val="28"/>
          <w:szCs w:val="28"/>
        </w:rPr>
        <w:t>кации расходов бюджета Щучинского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на 2024 год и на плановый период 2025 и 2026 годов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»</w:t>
      </w:r>
      <w:r w:rsidR="00980D7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изложить в новой редакции:</w:t>
      </w:r>
      <w:r w:rsidR="001B671C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2B122C" w:rsidRPr="00D52F60" w:rsidRDefault="002B122C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Приложение 4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к решению Совета народных депутатов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1A26E9" w:rsidRPr="00D52F60">
        <w:rPr>
          <w:rFonts w:ascii="Times New Roman" w:hAnsi="Times New Roman"/>
          <w:color w:val="595959" w:themeColor="text1" w:themeTint="A6"/>
          <w:sz w:val="24"/>
          <w:szCs w:val="24"/>
        </w:rPr>
        <w:t>Щучинского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Эртильского муниципального района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Воронежской области «О бюджете</w:t>
      </w: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сельского поселения на 2024 год и на </w:t>
      </w:r>
    </w:p>
    <w:p w:rsidR="00980D73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плановый период 2025 и 2026 годов»</w:t>
      </w:r>
    </w:p>
    <w:p w:rsidR="001B671C" w:rsidRPr="00D52F60" w:rsidRDefault="001B671C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1A26E9" w:rsidRPr="00D52F60" w:rsidRDefault="001A26E9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2023 год и на плановый период</w:t>
      </w:r>
      <w:r w:rsidR="001B671C"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</w:t>
      </w: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2024 и 2025 годов</w:t>
      </w:r>
    </w:p>
    <w:p w:rsidR="001B671C" w:rsidRPr="00D52F60" w:rsidRDefault="001B671C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1701"/>
        <w:gridCol w:w="708"/>
        <w:gridCol w:w="1135"/>
        <w:gridCol w:w="1133"/>
        <w:gridCol w:w="1277"/>
      </w:tblGrid>
      <w:tr w:rsidR="00D52F60" w:rsidRPr="00D52F60" w:rsidTr="001A26E9">
        <w:trPr>
          <w:trHeight w:val="362"/>
        </w:trPr>
        <w:tc>
          <w:tcPr>
            <w:tcW w:w="2694" w:type="dxa"/>
            <w:vMerge w:val="restart"/>
            <w:vAlign w:val="center"/>
          </w:tcPr>
          <w:p w:rsidR="001A26E9" w:rsidRPr="00D52F60" w:rsidRDefault="001B671C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1A26E9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3545" w:type="dxa"/>
            <w:gridSpan w:val="3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D52F60" w:rsidRPr="00D52F60" w:rsidTr="001A26E9">
        <w:trPr>
          <w:trHeight w:val="210"/>
        </w:trPr>
        <w:tc>
          <w:tcPr>
            <w:tcW w:w="2694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2024 год</w:t>
            </w:r>
          </w:p>
        </w:tc>
        <w:tc>
          <w:tcPr>
            <w:tcW w:w="127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2025 год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1A26E9">
        <w:tc>
          <w:tcPr>
            <w:tcW w:w="2694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1A26E9">
        <w:tc>
          <w:tcPr>
            <w:tcW w:w="2694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bCs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3207,9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2861,0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2894,5</w:t>
            </w:r>
          </w:p>
        </w:tc>
      </w:tr>
      <w:tr w:rsidR="00D52F60" w:rsidRPr="00D52F60" w:rsidTr="001A26E9">
        <w:trPr>
          <w:trHeight w:val="902"/>
        </w:trPr>
        <w:tc>
          <w:tcPr>
            <w:tcW w:w="2694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2102A4">
        <w:tc>
          <w:tcPr>
            <w:tcW w:w="2694" w:type="dxa"/>
            <w:vAlign w:val="bottom"/>
          </w:tcPr>
          <w:p w:rsidR="00C90330" w:rsidRPr="00D52F60" w:rsidRDefault="00C90330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3" w:type="dxa"/>
            <w:vAlign w:val="bottom"/>
          </w:tcPr>
          <w:p w:rsidR="00C90330" w:rsidRPr="00D52F60" w:rsidRDefault="00C9033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2102A4">
        <w:trPr>
          <w:trHeight w:val="764"/>
        </w:trPr>
        <w:tc>
          <w:tcPr>
            <w:tcW w:w="2694" w:type="dxa"/>
            <w:vAlign w:val="bottom"/>
          </w:tcPr>
          <w:p w:rsidR="00C90330" w:rsidRPr="00D52F60" w:rsidRDefault="00C90330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3" w:type="dxa"/>
            <w:vAlign w:val="bottom"/>
          </w:tcPr>
          <w:p w:rsidR="00C90330" w:rsidRPr="00D52F60" w:rsidRDefault="00C9033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2102A4">
        <w:tc>
          <w:tcPr>
            <w:tcW w:w="2694" w:type="dxa"/>
            <w:vAlign w:val="bottom"/>
          </w:tcPr>
          <w:p w:rsidR="00C90330" w:rsidRPr="00D52F60" w:rsidRDefault="00C90330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3" w:type="dxa"/>
            <w:vAlign w:val="bottom"/>
          </w:tcPr>
          <w:p w:rsidR="00C90330" w:rsidRPr="00D52F60" w:rsidRDefault="00C9033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2102A4">
        <w:tc>
          <w:tcPr>
            <w:tcW w:w="2694" w:type="dxa"/>
          </w:tcPr>
          <w:p w:rsidR="00C90330" w:rsidRPr="00D52F60" w:rsidRDefault="00C90330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C90330" w:rsidRPr="00D52F60" w:rsidRDefault="00C9033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3" w:type="dxa"/>
            <w:vAlign w:val="bottom"/>
          </w:tcPr>
          <w:p w:rsidR="00C90330" w:rsidRPr="00D52F60" w:rsidRDefault="00C9033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1277" w:type="dxa"/>
            <w:vAlign w:val="bottom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D36846">
        <w:trPr>
          <w:trHeight w:val="2945"/>
        </w:trPr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C90330">
        <w:trPr>
          <w:trHeight w:val="1925"/>
        </w:trPr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</w:tcPr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C90330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1688,6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1781,0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1813,0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1A26E9" w:rsidRPr="00D52F60" w:rsidRDefault="001B671C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9033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845,1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801,0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843,5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1A26E9">
        <w:trPr>
          <w:trHeight w:val="1160"/>
        </w:trPr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(Выплаты персоналу в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6E9" w:rsidRPr="00D52F60" w:rsidRDefault="001A26E9" w:rsidP="00833005">
            <w:pPr>
              <w:tabs>
                <w:tab w:val="left" w:pos="240"/>
                <w:tab w:val="center" w:pos="388"/>
              </w:tabs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C903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области охраны общественного 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01 2 04 93050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1B671C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065B28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5437,4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1609,0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1466,5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1A26E9">
        <w:tc>
          <w:tcPr>
            <w:tcW w:w="2694" w:type="dxa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065B28" w:rsidRPr="00D52F60" w:rsidRDefault="00065B28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3" w:type="dxa"/>
            <w:vAlign w:val="bottom"/>
          </w:tcPr>
          <w:p w:rsidR="00065B28" w:rsidRPr="00D52F60" w:rsidRDefault="00065B28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1277" w:type="dxa"/>
            <w:vAlign w:val="bottom"/>
          </w:tcPr>
          <w:p w:rsidR="00065B28" w:rsidRPr="00D52F60" w:rsidRDefault="00065B28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Коммунальное хозяйство(Закупка товаров, работ и услуг для обеспечения государственных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257,9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1A26E9" w:rsidRPr="00D52F60" w:rsidRDefault="00A224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1A26E9">
        <w:trPr>
          <w:trHeight w:val="557"/>
        </w:trPr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1A26E9">
        <w:trPr>
          <w:trHeight w:val="1177"/>
        </w:trPr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3979,5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01 2 08 78510</w:t>
            </w:r>
          </w:p>
        </w:tc>
        <w:tc>
          <w:tcPr>
            <w:tcW w:w="708" w:type="dxa"/>
            <w:vAlign w:val="bottom"/>
          </w:tcPr>
          <w:p w:rsidR="002102A4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01 2 0888510</w:t>
            </w: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Уличное освещение (Закупка товаров, работ и услуг для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01 2 08 930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tabs>
                <w:tab w:val="center" w:pos="388"/>
              </w:tabs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3149,1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D52F60" w:rsidRPr="00D52F60" w:rsidTr="001A26E9">
        <w:tc>
          <w:tcPr>
            <w:tcW w:w="2694" w:type="dxa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1A26E9" w:rsidRPr="00D52F60" w:rsidRDefault="001A26E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1A26E9" w:rsidRPr="00D52F60" w:rsidRDefault="00A2243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1133" w:type="dxa"/>
            <w:vAlign w:val="bottom"/>
          </w:tcPr>
          <w:p w:rsidR="001A26E9" w:rsidRPr="00D52F60" w:rsidRDefault="001A26E9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1277" w:type="dxa"/>
            <w:vAlign w:val="bottom"/>
          </w:tcPr>
          <w:p w:rsidR="001A26E9" w:rsidRPr="00D52F60" w:rsidRDefault="001A26E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2102A4" w:rsidRPr="00D52F60" w:rsidRDefault="002102A4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102A4" w:rsidRPr="00D52F60" w:rsidRDefault="002102A4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102A4" w:rsidRPr="00D52F60" w:rsidRDefault="002102A4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Организация рационального сбора</w:t>
            </w:r>
            <w:r w:rsidR="001B671C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и вывоза твердых коммунальных отходов (Закупка товаров, работ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586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67434,6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rPr>
          <w:trHeight w:val="1461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255,5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1A26E9">
        <w:trPr>
          <w:trHeight w:val="1461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местного значения в соответствии с заключенными соглашениями (Межбюджетные трансферты)</w:t>
            </w:r>
          </w:p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01 2 06 </w:t>
            </w:r>
            <w:r w:rsidR="008C6C9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94990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439,5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527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1400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1136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66739,6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64F1E">
        <w:trPr>
          <w:trHeight w:val="1136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142,7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64F1E">
        <w:trPr>
          <w:trHeight w:val="1136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64F1E">
        <w:trPr>
          <w:trHeight w:val="1136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34,7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564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66596,9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1393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22150,3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772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44434,2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rPr>
          <w:trHeight w:val="772"/>
        </w:trPr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12,4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1A26E9">
        <w:tc>
          <w:tcPr>
            <w:tcW w:w="2694" w:type="dxa"/>
          </w:tcPr>
          <w:p w:rsidR="002F1577" w:rsidRPr="00D52F60" w:rsidRDefault="002F1577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bottom"/>
          </w:tcPr>
          <w:p w:rsidR="002F1577" w:rsidRPr="00D52F60" w:rsidRDefault="002F1577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1A26E9">
        <w:tc>
          <w:tcPr>
            <w:tcW w:w="2694" w:type="dxa"/>
          </w:tcPr>
          <w:p w:rsidR="00D43340" w:rsidRPr="00D52F60" w:rsidRDefault="00D43340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D52F60" w:rsidRDefault="00D4334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1A26E9">
        <w:tc>
          <w:tcPr>
            <w:tcW w:w="2694" w:type="dxa"/>
          </w:tcPr>
          <w:p w:rsidR="00D43340" w:rsidRPr="00D52F60" w:rsidRDefault="00D43340" w:rsidP="0083300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D52F60" w:rsidRDefault="00D4334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1A26E9">
        <w:trPr>
          <w:trHeight w:val="638"/>
        </w:trPr>
        <w:tc>
          <w:tcPr>
            <w:tcW w:w="2694" w:type="dxa"/>
          </w:tcPr>
          <w:p w:rsidR="00D43340" w:rsidRPr="00D52F60" w:rsidRDefault="00D43340" w:rsidP="00833005">
            <w:pPr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D43340" w:rsidRPr="00D52F60" w:rsidRDefault="00D43340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292,9</w:t>
            </w:r>
          </w:p>
        </w:tc>
        <w:tc>
          <w:tcPr>
            <w:tcW w:w="1133" w:type="dxa"/>
            <w:vAlign w:val="bottom"/>
          </w:tcPr>
          <w:p w:rsidR="00D43340" w:rsidRPr="00D52F60" w:rsidRDefault="00D43340" w:rsidP="00833005">
            <w:pPr>
              <w:tabs>
                <w:tab w:val="center" w:pos="388"/>
              </w:tabs>
              <w:spacing w:after="0"/>
              <w:ind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1277" w:type="dxa"/>
            <w:vAlign w:val="bottom"/>
          </w:tcPr>
          <w:p w:rsidR="00D43340" w:rsidRPr="00D52F60" w:rsidRDefault="00D43340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B260CE" w:rsidRPr="00D52F60" w:rsidRDefault="00B260CE" w:rsidP="001B671C">
      <w:pPr>
        <w:spacing w:after="0"/>
        <w:ind w:firstLine="709"/>
        <w:jc w:val="both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</w:p>
    <w:p w:rsidR="00446BE3" w:rsidRPr="00D52F60" w:rsidRDefault="00576743" w:rsidP="0083300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1.7</w:t>
      </w:r>
      <w:r w:rsidR="00446BE3" w:rsidRPr="00D52F60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.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446BE3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Приложение </w:t>
      </w:r>
      <w:r w:rsidR="00B260CE" w:rsidRPr="00D52F60">
        <w:rPr>
          <w:rFonts w:ascii="Times New Roman" w:hAnsi="Times New Roman"/>
          <w:color w:val="595959" w:themeColor="text1" w:themeTint="A6"/>
          <w:sz w:val="28"/>
          <w:szCs w:val="28"/>
        </w:rPr>
        <w:t>5</w:t>
      </w:r>
      <w:r w:rsidR="00446BE3" w:rsidRPr="00D52F60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«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Распределение бюджетных ассигнований по целевым статьям (му</w:t>
      </w:r>
      <w:r w:rsidR="006F7B14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>ниципальным программам Щучинского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</w:t>
      </w:r>
      <w:r w:rsidR="006F7B14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Щучинского</w:t>
      </w:r>
      <w:r w:rsidR="00446BE3"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 на 2024 год и на плановый период 2025 и 2026годов»</w:t>
      </w:r>
      <w:r w:rsidRPr="00D52F60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изложить в новой редакции:</w:t>
      </w:r>
    </w:p>
    <w:p w:rsidR="00980D73" w:rsidRPr="00D52F60" w:rsidRDefault="00980D73" w:rsidP="001B671C">
      <w:pPr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980D73" w:rsidRPr="00D52F60" w:rsidRDefault="00980D73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>Приложение 5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к решению Совета народных депутатов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FA3669" w:rsidRPr="00D52F60">
        <w:rPr>
          <w:rFonts w:ascii="Times New Roman" w:hAnsi="Times New Roman"/>
          <w:color w:val="595959" w:themeColor="text1" w:themeTint="A6"/>
          <w:sz w:val="24"/>
          <w:szCs w:val="24"/>
        </w:rPr>
        <w:t>Щучинское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сельского поселения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Эртильского муниципального района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Воронежской области «О бюджете</w:t>
      </w: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сельского поселения на 2023 год и на </w:t>
      </w:r>
    </w:p>
    <w:p w:rsidR="00980D73" w:rsidRPr="00D52F60" w:rsidRDefault="001B671C" w:rsidP="001B671C">
      <w:pPr>
        <w:tabs>
          <w:tab w:val="left" w:pos="9072"/>
        </w:tabs>
        <w:spacing w:after="0"/>
        <w:ind w:firstLine="709"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980D73" w:rsidRPr="00D52F60">
        <w:rPr>
          <w:rFonts w:ascii="Times New Roman" w:hAnsi="Times New Roman"/>
          <w:color w:val="595959" w:themeColor="text1" w:themeTint="A6"/>
          <w:sz w:val="24"/>
          <w:szCs w:val="24"/>
        </w:rPr>
        <w:t>плановый период 2024 и 2025 годов»</w:t>
      </w:r>
    </w:p>
    <w:p w:rsidR="00FA3669" w:rsidRPr="00D52F60" w:rsidRDefault="00FA3669" w:rsidP="001B671C">
      <w:pPr>
        <w:tabs>
          <w:tab w:val="left" w:pos="9072"/>
        </w:tabs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FA3669" w:rsidRPr="00D52F60" w:rsidRDefault="00FA3669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2024 год и на плановый период</w:t>
      </w:r>
    </w:p>
    <w:p w:rsidR="00FA3669" w:rsidRPr="00D52F60" w:rsidRDefault="00FA3669" w:rsidP="001B671C">
      <w:pPr>
        <w:spacing w:after="0"/>
        <w:ind w:firstLine="709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2025 и 2026 годов</w:t>
      </w:r>
    </w:p>
    <w:tbl>
      <w:tblPr>
        <w:tblpPr w:leftFromText="180" w:rightFromText="180" w:vertAnchor="text" w:horzAnchor="margin" w:tblpXSpec="center" w:tblpY="10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D52F60" w:rsidRPr="00D52F60" w:rsidTr="00E8694E">
        <w:trPr>
          <w:trHeight w:val="273"/>
        </w:trPr>
        <w:tc>
          <w:tcPr>
            <w:tcW w:w="709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п/п</w:t>
            </w:r>
          </w:p>
        </w:tc>
        <w:tc>
          <w:tcPr>
            <w:tcW w:w="3085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Сумма (тыс. рублей)</w:t>
            </w:r>
          </w:p>
        </w:tc>
      </w:tr>
      <w:tr w:rsidR="00D52F60" w:rsidRPr="00D52F60" w:rsidTr="00E8694E">
        <w:trPr>
          <w:trHeight w:val="259"/>
        </w:trPr>
        <w:tc>
          <w:tcPr>
            <w:tcW w:w="709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2024</w:t>
            </w: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2025</w:t>
            </w: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2026</w:t>
            </w:r>
          </w:p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год</w:t>
            </w:r>
          </w:p>
        </w:tc>
      </w:tr>
      <w:tr w:rsidR="00D52F60" w:rsidRPr="00D52F60" w:rsidTr="00E8694E">
        <w:tc>
          <w:tcPr>
            <w:tcW w:w="709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D52F60" w:rsidRPr="00D52F60" w:rsidTr="00E8694E">
        <w:tc>
          <w:tcPr>
            <w:tcW w:w="709" w:type="dxa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76988,1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4948,8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4855,8</w:t>
            </w:r>
          </w:p>
        </w:tc>
      </w:tr>
      <w:tr w:rsidR="00D52F60" w:rsidRPr="00D52F60" w:rsidTr="00E8694E">
        <w:trPr>
          <w:trHeight w:val="1000"/>
        </w:trPr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256AE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73487,3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1814,8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1700,3</w:t>
            </w:r>
          </w:p>
        </w:tc>
      </w:tr>
      <w:tr w:rsidR="00D52F60" w:rsidRPr="00D52F60" w:rsidTr="00E8694E">
        <w:trPr>
          <w:trHeight w:val="553"/>
        </w:trPr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1457,9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520,0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520,0</w:t>
            </w:r>
          </w:p>
        </w:tc>
      </w:tr>
      <w:tr w:rsidR="00D52F60" w:rsidRPr="00D52F60" w:rsidTr="00E8694E">
        <w:trPr>
          <w:trHeight w:val="553"/>
        </w:trPr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A3669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257,9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A3669" w:rsidRPr="00D52F60" w:rsidRDefault="009640ED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1200,0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1.1.2</w:t>
            </w: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1B671C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E027AE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E027AE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01 2 02 88852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FA3669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«Другие вопросы в области охраны общественного порядка»</w:t>
            </w:r>
          </w:p>
        </w:tc>
        <w:tc>
          <w:tcPr>
            <w:tcW w:w="1701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01 2 04 00000</w:t>
            </w:r>
          </w:p>
        </w:tc>
        <w:tc>
          <w:tcPr>
            <w:tcW w:w="709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D084A" w:rsidRPr="00D52F60" w:rsidRDefault="00DD084A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648"/>
        </w:trPr>
        <w:tc>
          <w:tcPr>
            <w:tcW w:w="709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Мероприятия в области охраны общественного порядка(Закупка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01 2 04 93050</w:t>
            </w:r>
          </w:p>
        </w:tc>
        <w:tc>
          <w:tcPr>
            <w:tcW w:w="709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D084A" w:rsidRPr="00D52F60" w:rsidRDefault="00DD084A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6,1</w:t>
            </w:r>
          </w:p>
        </w:tc>
        <w:tc>
          <w:tcPr>
            <w:tcW w:w="1134" w:type="dxa"/>
            <w:vAlign w:val="bottom"/>
          </w:tcPr>
          <w:p w:rsidR="00DD084A" w:rsidRPr="00D52F60" w:rsidRDefault="00DD084A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D084A" w:rsidRPr="00D52F60" w:rsidRDefault="00DD084A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3669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695,0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A3669" w:rsidRPr="00D52F60" w:rsidRDefault="00FA3669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A3669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255,5</w:t>
            </w:r>
          </w:p>
        </w:tc>
        <w:tc>
          <w:tcPr>
            <w:tcW w:w="1134" w:type="dxa"/>
            <w:vAlign w:val="bottom"/>
          </w:tcPr>
          <w:p w:rsidR="00FA3669" w:rsidRPr="00D52F60" w:rsidRDefault="00FA3669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bottom"/>
          </w:tcPr>
          <w:p w:rsidR="00FA3669" w:rsidRPr="00D52F60" w:rsidRDefault="00FA3669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(Межбюджетные трансферты)</w:t>
            </w: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01 2 06 </w:t>
            </w:r>
            <w:r w:rsidR="00B34B98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94990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439,5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1.1.4</w:t>
            </w: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27AE" w:rsidRPr="00D52F60" w:rsidRDefault="00256AE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4224,5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1089,0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946,5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363,0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409,0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01 2 08 78510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Поощрение поселений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01 2 08 88510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3149,1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639,0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496,5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01 2 08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E027AE" w:rsidRPr="00D52F60" w:rsidRDefault="00E027AE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117,4</w:t>
            </w:r>
          </w:p>
        </w:tc>
        <w:tc>
          <w:tcPr>
            <w:tcW w:w="1134" w:type="dxa"/>
            <w:vAlign w:val="bottom"/>
          </w:tcPr>
          <w:p w:rsidR="00E027AE" w:rsidRPr="00D52F60" w:rsidRDefault="00E027AE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E027AE" w:rsidRPr="00D52F60" w:rsidRDefault="00E027AE" w:rsidP="00833005">
            <w:pPr>
              <w:tabs>
                <w:tab w:val="center" w:pos="388"/>
              </w:tabs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Организация рационального сбора</w:t>
            </w:r>
            <w:r w:rsidR="001B671C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и вывоза твердых коммунальных отходов (Закупка товаров, работ и услуг для обеспечения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01 2 08 80390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245,0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tabs>
                <w:tab w:val="center" w:pos="388"/>
              </w:tabs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1.1.5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136,2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149,8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163,8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136,6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150,6</w:t>
            </w:r>
          </w:p>
        </w:tc>
      </w:tr>
      <w:tr w:rsidR="00D52F60" w:rsidRPr="00D52F60" w:rsidTr="00E8694E">
        <w:trPr>
          <w:trHeight w:val="1198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13,2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1.1.6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66596,9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22150,3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Межбюджетные трансферты бюджетам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12,4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сети учреждений культурно-досугового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01 2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en-US"/>
              </w:rPr>
              <w:t>A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5130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44434,2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1.1.7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142,7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01 2 06 98100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108,0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rPr>
          <w:trHeight w:val="285"/>
        </w:trPr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нужд)(Капитальные вложения в объекты государственной </w:t>
            </w: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01 2 06 98100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34,7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56AE0" w:rsidP="00833005">
            <w:pPr>
              <w:tabs>
                <w:tab w:val="center" w:pos="317"/>
              </w:tabs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3500,</w:t>
            </w:r>
            <w:r w:rsidR="00D43340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3134,0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3155,5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56AE0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2846,3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2801,0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2833,0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845,1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801,0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843,5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1012,0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1157,7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</w:t>
            </w: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361,6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61,5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55,5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01 3 02 94990 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D52F60" w:rsidRDefault="001B671C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2F1577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303,1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52F60" w:rsidRPr="00D52F60" w:rsidTr="00E8694E"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261,0</w:t>
            </w:r>
          </w:p>
        </w:tc>
      </w:tr>
      <w:tr w:rsidR="00D52F60" w:rsidRPr="00D52F60" w:rsidTr="00E8694E">
        <w:tc>
          <w:tcPr>
            <w:tcW w:w="709" w:type="dxa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F1577" w:rsidRPr="00D52F60" w:rsidRDefault="002F1577" w:rsidP="001B671C">
            <w:pPr>
              <w:spacing w:after="0"/>
              <w:ind w:firstLine="709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292,</w:t>
            </w:r>
            <w:r w:rsidR="00D43340"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2F1577" w:rsidRPr="00D52F60" w:rsidRDefault="002F1577" w:rsidP="00833005">
            <w:pPr>
              <w:spacing w:after="0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273,0</w:t>
            </w:r>
          </w:p>
        </w:tc>
        <w:tc>
          <w:tcPr>
            <w:tcW w:w="992" w:type="dxa"/>
            <w:vAlign w:val="bottom"/>
          </w:tcPr>
          <w:p w:rsidR="002F1577" w:rsidRPr="00D52F60" w:rsidRDefault="002F1577" w:rsidP="00833005">
            <w:pPr>
              <w:spacing w:after="0"/>
              <w:ind w:firstLine="33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D52F60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261,0</w:t>
            </w:r>
          </w:p>
        </w:tc>
      </w:tr>
    </w:tbl>
    <w:p w:rsidR="00980D73" w:rsidRPr="00D52F60" w:rsidRDefault="001B671C" w:rsidP="001B671C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D52F60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</w:p>
    <w:p w:rsidR="00980D73" w:rsidRPr="00D52F60" w:rsidRDefault="00980D73" w:rsidP="00833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b/>
          <w:color w:val="595959" w:themeColor="text1" w:themeTint="A6"/>
          <w:sz w:val="28"/>
          <w:szCs w:val="28"/>
        </w:rPr>
        <w:t>2.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Настоящее решение Сов</w:t>
      </w:r>
      <w:r w:rsidR="00FA3669" w:rsidRPr="00D52F60">
        <w:rPr>
          <w:rFonts w:ascii="Times New Roman" w:hAnsi="Times New Roman"/>
          <w:color w:val="595959" w:themeColor="text1" w:themeTint="A6"/>
          <w:sz w:val="28"/>
          <w:szCs w:val="28"/>
        </w:rPr>
        <w:t>ета народных депутатов Щучинского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</w:t>
      </w:r>
      <w:r w:rsidR="00FA3669" w:rsidRPr="00D52F60">
        <w:rPr>
          <w:rFonts w:ascii="Times New Roman" w:hAnsi="Times New Roman"/>
          <w:color w:val="595959" w:themeColor="text1" w:themeTint="A6"/>
          <w:sz w:val="28"/>
          <w:szCs w:val="28"/>
        </w:rPr>
        <w:t>ативных правовых актов Щучинского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«Муниципальный вестник» и размещению на официальн</w:t>
      </w:r>
      <w:r w:rsidR="00FA3669" w:rsidRPr="00D52F60">
        <w:rPr>
          <w:rFonts w:ascii="Times New Roman" w:hAnsi="Times New Roman"/>
          <w:color w:val="595959" w:themeColor="text1" w:themeTint="A6"/>
          <w:sz w:val="28"/>
          <w:szCs w:val="28"/>
        </w:rPr>
        <w:t>ом сайте администрации Щучинского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в сети Интернет.</w:t>
      </w:r>
    </w:p>
    <w:p w:rsidR="00980D73" w:rsidRPr="00D52F60" w:rsidRDefault="00980D73" w:rsidP="00833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980D73" w:rsidRPr="00D52F60" w:rsidRDefault="00980D73" w:rsidP="00833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Глава </w:t>
      </w:r>
      <w:r w:rsidR="00833005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сельского </w:t>
      </w:r>
      <w:r w:rsidRPr="00D52F60">
        <w:rPr>
          <w:rFonts w:ascii="Times New Roman" w:hAnsi="Times New Roman"/>
          <w:color w:val="595959" w:themeColor="text1" w:themeTint="A6"/>
          <w:sz w:val="28"/>
          <w:szCs w:val="28"/>
        </w:rPr>
        <w:t>поселения</w:t>
      </w:r>
      <w:r w:rsidR="001B671C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833005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                             </w:t>
      </w:r>
      <w:bookmarkStart w:id="0" w:name="_GoBack"/>
      <w:bookmarkEnd w:id="0"/>
      <w:r w:rsidR="00833005" w:rsidRPr="00D52F6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                    </w:t>
      </w:r>
      <w:r w:rsidR="00D36846" w:rsidRPr="00D52F60">
        <w:rPr>
          <w:rFonts w:ascii="Times New Roman" w:hAnsi="Times New Roman"/>
          <w:color w:val="595959" w:themeColor="text1" w:themeTint="A6"/>
          <w:sz w:val="28"/>
          <w:szCs w:val="28"/>
        </w:rPr>
        <w:t>Е.М.Меркулов</w:t>
      </w:r>
    </w:p>
    <w:sectPr w:rsidR="00980D73" w:rsidRPr="00D52F60" w:rsidSect="003D75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8CE"/>
    <w:multiLevelType w:val="multilevel"/>
    <w:tmpl w:val="D87C8AF4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1018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980D73"/>
    <w:rsid w:val="000121A1"/>
    <w:rsid w:val="00040C04"/>
    <w:rsid w:val="00065B28"/>
    <w:rsid w:val="000811BA"/>
    <w:rsid w:val="000A525F"/>
    <w:rsid w:val="000A5E1A"/>
    <w:rsid w:val="00117D3F"/>
    <w:rsid w:val="00155F0B"/>
    <w:rsid w:val="0016277D"/>
    <w:rsid w:val="00164F1E"/>
    <w:rsid w:val="001969AC"/>
    <w:rsid w:val="001A26E9"/>
    <w:rsid w:val="001A7F88"/>
    <w:rsid w:val="001B1289"/>
    <w:rsid w:val="001B671C"/>
    <w:rsid w:val="001E04B7"/>
    <w:rsid w:val="002102A4"/>
    <w:rsid w:val="0021488F"/>
    <w:rsid w:val="00256AE0"/>
    <w:rsid w:val="00261D96"/>
    <w:rsid w:val="00296760"/>
    <w:rsid w:val="002B122C"/>
    <w:rsid w:val="002B20E7"/>
    <w:rsid w:val="002D2CB8"/>
    <w:rsid w:val="002D36F1"/>
    <w:rsid w:val="002D64DA"/>
    <w:rsid w:val="002F1577"/>
    <w:rsid w:val="00365CBF"/>
    <w:rsid w:val="003D75CC"/>
    <w:rsid w:val="00446BE3"/>
    <w:rsid w:val="00452334"/>
    <w:rsid w:val="004C1ABA"/>
    <w:rsid w:val="004E4B4D"/>
    <w:rsid w:val="00556D49"/>
    <w:rsid w:val="00576743"/>
    <w:rsid w:val="005934B4"/>
    <w:rsid w:val="005C53D9"/>
    <w:rsid w:val="005D0224"/>
    <w:rsid w:val="00647136"/>
    <w:rsid w:val="006F7B14"/>
    <w:rsid w:val="007548A9"/>
    <w:rsid w:val="00772DCC"/>
    <w:rsid w:val="007A1B12"/>
    <w:rsid w:val="007A5A01"/>
    <w:rsid w:val="007D3B5B"/>
    <w:rsid w:val="00800D78"/>
    <w:rsid w:val="00833005"/>
    <w:rsid w:val="008C6C90"/>
    <w:rsid w:val="009640ED"/>
    <w:rsid w:val="00980D73"/>
    <w:rsid w:val="009A7E63"/>
    <w:rsid w:val="009F682F"/>
    <w:rsid w:val="00A22430"/>
    <w:rsid w:val="00A64F1F"/>
    <w:rsid w:val="00A749AD"/>
    <w:rsid w:val="00AC6005"/>
    <w:rsid w:val="00AE3DED"/>
    <w:rsid w:val="00AF428D"/>
    <w:rsid w:val="00B260CE"/>
    <w:rsid w:val="00B34B98"/>
    <w:rsid w:val="00B414DF"/>
    <w:rsid w:val="00B41C2E"/>
    <w:rsid w:val="00B44BD4"/>
    <w:rsid w:val="00B67B8D"/>
    <w:rsid w:val="00BE616F"/>
    <w:rsid w:val="00C90330"/>
    <w:rsid w:val="00C90F9F"/>
    <w:rsid w:val="00C917D0"/>
    <w:rsid w:val="00CB4D25"/>
    <w:rsid w:val="00D36846"/>
    <w:rsid w:val="00D37119"/>
    <w:rsid w:val="00D43340"/>
    <w:rsid w:val="00D52F60"/>
    <w:rsid w:val="00D879F8"/>
    <w:rsid w:val="00DD084A"/>
    <w:rsid w:val="00DD34A8"/>
    <w:rsid w:val="00DF19BC"/>
    <w:rsid w:val="00DF6F82"/>
    <w:rsid w:val="00E027AE"/>
    <w:rsid w:val="00E55454"/>
    <w:rsid w:val="00E8694E"/>
    <w:rsid w:val="00EB75B1"/>
    <w:rsid w:val="00EC01F5"/>
    <w:rsid w:val="00EC1062"/>
    <w:rsid w:val="00F05468"/>
    <w:rsid w:val="00F5622C"/>
    <w:rsid w:val="00FA3669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F9FE-9BEC-4636-8BF0-9E53CB6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0D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980D73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80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980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7126-935A-4ACE-8092-82CD3A0D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2024-11-18T06:07:00Z</cp:lastPrinted>
  <dcterms:created xsi:type="dcterms:W3CDTF">2024-10-23T08:56:00Z</dcterms:created>
  <dcterms:modified xsi:type="dcterms:W3CDTF">2024-12-06T08:26:00Z</dcterms:modified>
</cp:coreProperties>
</file>