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3235" w14:textId="77777777" w:rsidR="002468AC" w:rsidRPr="002468AC" w:rsidRDefault="002468AC" w:rsidP="002468AC">
      <w:pPr>
        <w:spacing w:after="0" w:line="240" w:lineRule="auto"/>
        <w:jc w:val="both"/>
        <w:textAlignment w:val="baseline"/>
        <w:outlineLvl w:val="0"/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  <w14:ligatures w14:val="none"/>
        </w:rPr>
        <w:t>Подать заявление на проведение профилактического визита и консультирования можно через Госуслуги</w:t>
      </w:r>
    </w:p>
    <w:p w14:paraId="01AE0475" w14:textId="77777777" w:rsidR="002468AC" w:rsidRPr="002468AC" w:rsidRDefault="002468AC" w:rsidP="002468AC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 5 августа 2024 года для контролируемых лиц реализована возможность подачи через Единый портал государственных услуг и муниципальных услуг (функций) (ЕПГУ) заявлений на проведение профилактического визита и консультирования.</w:t>
      </w:r>
    </w:p>
    <w:p w14:paraId="0BEDB0E2" w14:textId="77777777" w:rsidR="002468AC" w:rsidRPr="002468AC" w:rsidRDefault="002468AC" w:rsidP="002468AC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Подача заявлений на ЕПГУ доступна по следующих формам:</w:t>
      </w:r>
    </w:p>
    <w:p w14:paraId="38A7804E" w14:textId="77777777" w:rsidR="002468AC" w:rsidRPr="002468AC" w:rsidRDefault="002468AC" w:rsidP="002468AC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hyperlink r:id="rId5" w:history="1">
        <w:r w:rsidRPr="002468AC">
          <w:rPr>
            <w:rFonts w:ascii="inherit" w:eastAsia="Times New Roman" w:hAnsi="inherit" w:cs="Open Sans"/>
            <w:b/>
            <w:bCs/>
            <w:color w:val="2A2A2A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https://www.gosuslugi.ru/626705/1/form</w:t>
        </w:r>
      </w:hyperlink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 — запись на профилактический визит;</w:t>
      </w:r>
    </w:p>
    <w:p w14:paraId="0CF215A2" w14:textId="77777777" w:rsidR="002468AC" w:rsidRPr="002468AC" w:rsidRDefault="002468AC" w:rsidP="002468AC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hyperlink r:id="rId6" w:history="1">
        <w:r w:rsidRPr="002468AC">
          <w:rPr>
            <w:rFonts w:ascii="inherit" w:eastAsia="Times New Roman" w:hAnsi="inherit" w:cs="Open Sans"/>
            <w:b/>
            <w:bCs/>
            <w:color w:val="2A2A2A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https://www.gosuslugi.ru/625710/1/form</w:t>
        </w:r>
      </w:hyperlink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 — запись на консультацию.</w:t>
      </w:r>
    </w:p>
    <w:p w14:paraId="3E34A239" w14:textId="77777777" w:rsidR="002468AC" w:rsidRPr="002468AC" w:rsidRDefault="002468AC" w:rsidP="002468AC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Инструкции для записи через ЕПГУ:</w:t>
      </w:r>
    </w:p>
    <w:p w14:paraId="04402B4B" w14:textId="77777777" w:rsidR="002468AC" w:rsidRPr="002468AC" w:rsidRDefault="002468AC" w:rsidP="002468AC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u w:val="single"/>
          <w:bdr w:val="none" w:sz="0" w:space="0" w:color="auto" w:frame="1"/>
          <w:lang w:eastAsia="ru-RU"/>
          <w14:ligatures w14:val="none"/>
        </w:rPr>
        <w:t>Инструкция для записи на проведение профилактического визита</w:t>
      </w:r>
    </w:p>
    <w:p w14:paraId="2CC993C5" w14:textId="77777777" w:rsidR="002468AC" w:rsidRPr="002468AC" w:rsidRDefault="002468AC" w:rsidP="002468AC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u w:val="single"/>
          <w:bdr w:val="none" w:sz="0" w:space="0" w:color="auto" w:frame="1"/>
          <w:lang w:eastAsia="ru-RU"/>
          <w14:ligatures w14:val="none"/>
        </w:rPr>
        <w:t>Инструкция для записи на консультирование</w:t>
      </w:r>
    </w:p>
    <w:p w14:paraId="4C36B6E5" w14:textId="77777777" w:rsidR="002468AC" w:rsidRPr="002468AC" w:rsidRDefault="002468AC" w:rsidP="002468AC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6A135039" w14:textId="77777777" w:rsidR="002468AC" w:rsidRPr="002468AC" w:rsidRDefault="002468AC" w:rsidP="002468AC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 w:rsidRPr="002468AC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Профилактический визит проводится контрольным (надзорным) органом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01F97D2B" w14:textId="77777777" w:rsidR="002468AC" w:rsidRPr="002468AC" w:rsidRDefault="002468AC" w:rsidP="002468A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hyperlink r:id="rId7" w:history="1">
        <w:r w:rsidRPr="002468AC">
          <w:rPr>
            <w:rFonts w:ascii="inherit" w:eastAsia="Times New Roman" w:hAnsi="inherit" w:cs="Open Sans"/>
            <w:b/>
            <w:bCs/>
            <w:color w:val="2A2A2A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Инструкция для записи на проведение профилактического визита</w:t>
        </w:r>
      </w:hyperlink>
    </w:p>
    <w:p w14:paraId="5B4381A8" w14:textId="77777777" w:rsidR="002468AC" w:rsidRPr="002468AC" w:rsidRDefault="002468AC" w:rsidP="002468A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hyperlink r:id="rId8" w:history="1">
        <w:r w:rsidRPr="002468AC">
          <w:rPr>
            <w:rFonts w:ascii="inherit" w:eastAsia="Times New Roman" w:hAnsi="inherit" w:cs="Open Sans"/>
            <w:b/>
            <w:bCs/>
            <w:color w:val="2A2A2A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Инструкция для записи на консультирование</w:t>
        </w:r>
      </w:hyperlink>
    </w:p>
    <w:p w14:paraId="71AE3173" w14:textId="77777777" w:rsidR="00081620" w:rsidRDefault="00081620"/>
    <w:sectPr w:rsidR="0008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51764"/>
    <w:multiLevelType w:val="multilevel"/>
    <w:tmpl w:val="050AA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7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51"/>
    <w:rsid w:val="00081620"/>
    <w:rsid w:val="002468AC"/>
    <w:rsid w:val="008C1421"/>
    <w:rsid w:val="00AB5851"/>
    <w:rsid w:val="00AD5E92"/>
    <w:rsid w:val="00B22A44"/>
    <w:rsid w:val="00E1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5C04A-CD90-420B-84EF-467E81CD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8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8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8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8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8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8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58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8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58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58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5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krpa.ru/wp-content/uploads/2024/10/Instruktsiya-dlya-zapisi-na-konsultirovani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krpa.ru/wp-content/uploads/2024/10/Instruktsiya-dlya-zapisi-na-provedenie-profilakticheskogo-vizi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25710/1/form" TargetMode="External"/><Relationship Id="rId5" Type="http://schemas.openxmlformats.org/officeDocument/2006/relationships/hyperlink" Target="https://www.gosuslugi.ru/626705/1/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Продан Анна Сайфуллоевна</dc:creator>
  <cp:keywords/>
  <dc:description/>
  <cp:lastModifiedBy>Продан Анна Сайфуллоевна</cp:lastModifiedBy>
  <cp:revision>2</cp:revision>
  <dcterms:created xsi:type="dcterms:W3CDTF">2025-12-26T14:29:00Z</dcterms:created>
  <dcterms:modified xsi:type="dcterms:W3CDTF">2025-12-26T14:29:00Z</dcterms:modified>
</cp:coreProperties>
</file>